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35E" w:rsidRDefault="00A6435E">
      <w:pPr>
        <w:spacing w:before="67"/>
        <w:ind w:left="993"/>
        <w:rPr>
          <w:b/>
          <w:sz w:val="24"/>
        </w:rPr>
      </w:pPr>
    </w:p>
    <w:p w:rsidR="00A6435E" w:rsidRDefault="00A6435E">
      <w:pPr>
        <w:spacing w:before="67"/>
        <w:ind w:left="993"/>
        <w:rPr>
          <w:b/>
          <w:sz w:val="24"/>
        </w:rPr>
      </w:pPr>
    </w:p>
    <w:p w:rsidR="00A6435E" w:rsidRPr="006B3697" w:rsidRDefault="00A6435E" w:rsidP="00A6435E">
      <w:pPr>
        <w:spacing w:line="408" w:lineRule="auto"/>
        <w:ind w:left="120"/>
        <w:jc w:val="center"/>
        <w:rPr>
          <w:sz w:val="24"/>
          <w:szCs w:val="24"/>
          <w:lang w:eastAsia="ru-RU"/>
        </w:rPr>
      </w:pPr>
      <w:r>
        <w:rPr>
          <w:b/>
          <w:bCs/>
          <w:color w:val="333333"/>
          <w:sz w:val="28"/>
          <w:szCs w:val="28"/>
          <w:lang w:eastAsia="ru-RU"/>
        </w:rPr>
        <w:tab/>
      </w:r>
      <w:r w:rsidRPr="006B3697">
        <w:rPr>
          <w:b/>
          <w:color w:val="000000"/>
          <w:sz w:val="28"/>
          <w:szCs w:val="24"/>
          <w:lang w:eastAsia="ru-RU"/>
        </w:rPr>
        <w:t>МИНИСТЕРСТВО ПРОСВЕЩЕНИЯ РОССИЙСКОЙ ФЕДЕРАЦИИ</w:t>
      </w:r>
    </w:p>
    <w:p w:rsidR="00A6435E" w:rsidRPr="006B3697" w:rsidRDefault="00A6435E" w:rsidP="00A6435E">
      <w:pPr>
        <w:spacing w:line="408" w:lineRule="auto"/>
        <w:ind w:left="120"/>
        <w:jc w:val="center"/>
        <w:rPr>
          <w:b/>
          <w:color w:val="000000"/>
          <w:sz w:val="28"/>
          <w:szCs w:val="24"/>
          <w:lang w:eastAsia="ru-RU"/>
        </w:rPr>
      </w:pPr>
      <w:r w:rsidRPr="006B3697">
        <w:rPr>
          <w:b/>
          <w:color w:val="000000"/>
          <w:sz w:val="28"/>
          <w:szCs w:val="24"/>
          <w:lang w:eastAsia="ru-RU"/>
        </w:rPr>
        <w:t>‌‌‌</w:t>
      </w:r>
      <w:proofErr w:type="gramStart"/>
      <w:r w:rsidRPr="006B3697">
        <w:rPr>
          <w:b/>
          <w:color w:val="000000"/>
          <w:sz w:val="28"/>
          <w:szCs w:val="24"/>
          <w:lang w:eastAsia="ru-RU"/>
        </w:rPr>
        <w:t>Департамент  Брянской</w:t>
      </w:r>
      <w:proofErr w:type="gramEnd"/>
      <w:r w:rsidRPr="006B3697">
        <w:rPr>
          <w:b/>
          <w:color w:val="000000"/>
          <w:sz w:val="28"/>
          <w:szCs w:val="24"/>
          <w:lang w:eastAsia="ru-RU"/>
        </w:rPr>
        <w:t xml:space="preserve"> области по образованию и науке</w:t>
      </w:r>
    </w:p>
    <w:p w:rsidR="00A6435E" w:rsidRPr="006B3697" w:rsidRDefault="00A6435E" w:rsidP="00A6435E">
      <w:pPr>
        <w:spacing w:line="408" w:lineRule="auto"/>
        <w:ind w:left="120"/>
        <w:jc w:val="center"/>
        <w:rPr>
          <w:b/>
          <w:color w:val="000000"/>
          <w:sz w:val="28"/>
          <w:szCs w:val="24"/>
          <w:lang w:eastAsia="ru-RU"/>
        </w:rPr>
      </w:pPr>
      <w:r w:rsidRPr="006B3697">
        <w:rPr>
          <w:b/>
          <w:color w:val="000000"/>
          <w:sz w:val="28"/>
          <w:szCs w:val="24"/>
          <w:lang w:eastAsia="ru-RU"/>
        </w:rPr>
        <w:t>Муниципальное образование «</w:t>
      </w:r>
      <w:proofErr w:type="spellStart"/>
      <w:r w:rsidRPr="006B3697">
        <w:rPr>
          <w:b/>
          <w:color w:val="000000"/>
          <w:sz w:val="28"/>
          <w:szCs w:val="24"/>
          <w:lang w:eastAsia="ru-RU"/>
        </w:rPr>
        <w:t>Рогнединский</w:t>
      </w:r>
      <w:proofErr w:type="spellEnd"/>
      <w:r w:rsidRPr="006B3697">
        <w:rPr>
          <w:b/>
          <w:color w:val="000000"/>
          <w:sz w:val="28"/>
          <w:szCs w:val="24"/>
          <w:lang w:eastAsia="ru-RU"/>
        </w:rPr>
        <w:t xml:space="preserve"> район»</w:t>
      </w:r>
    </w:p>
    <w:p w:rsidR="00A6435E" w:rsidRPr="006B3697" w:rsidRDefault="00A6435E" w:rsidP="00A6435E">
      <w:pPr>
        <w:spacing w:line="408" w:lineRule="auto"/>
        <w:ind w:left="120"/>
        <w:jc w:val="center"/>
        <w:rPr>
          <w:sz w:val="24"/>
          <w:szCs w:val="24"/>
          <w:lang w:eastAsia="ru-RU"/>
        </w:rPr>
      </w:pPr>
      <w:r w:rsidRPr="006B3697">
        <w:rPr>
          <w:b/>
          <w:color w:val="000000"/>
          <w:sz w:val="28"/>
          <w:szCs w:val="24"/>
          <w:lang w:eastAsia="ru-RU"/>
        </w:rPr>
        <w:t xml:space="preserve"> МБОУ </w:t>
      </w:r>
      <w:proofErr w:type="spellStart"/>
      <w:r w:rsidRPr="006B3697">
        <w:rPr>
          <w:b/>
          <w:color w:val="000000"/>
          <w:sz w:val="28"/>
          <w:szCs w:val="24"/>
          <w:lang w:eastAsia="ru-RU"/>
        </w:rPr>
        <w:t>Вороновская</w:t>
      </w:r>
      <w:proofErr w:type="spellEnd"/>
      <w:r w:rsidRPr="006B3697">
        <w:rPr>
          <w:b/>
          <w:color w:val="000000"/>
          <w:sz w:val="28"/>
          <w:szCs w:val="24"/>
          <w:lang w:eastAsia="ru-RU"/>
        </w:rPr>
        <w:t xml:space="preserve"> СОШ</w:t>
      </w:r>
    </w:p>
    <w:p w:rsidR="00A6435E" w:rsidRPr="006B3697" w:rsidRDefault="00A6435E" w:rsidP="00A6435E">
      <w:pPr>
        <w:spacing w:line="252" w:lineRule="auto"/>
        <w:ind w:left="185"/>
        <w:jc w:val="center"/>
        <w:rPr>
          <w:sz w:val="24"/>
          <w:szCs w:val="24"/>
          <w:lang w:eastAsia="ru-RU"/>
        </w:rPr>
      </w:pPr>
    </w:p>
    <w:p w:rsidR="00A6435E" w:rsidRPr="006B3697" w:rsidRDefault="00A6435E" w:rsidP="00A6435E">
      <w:pPr>
        <w:spacing w:line="252" w:lineRule="auto"/>
        <w:ind w:left="185"/>
        <w:jc w:val="center"/>
        <w:rPr>
          <w:sz w:val="24"/>
          <w:szCs w:val="24"/>
          <w:lang w:eastAsia="ru-RU"/>
        </w:rPr>
      </w:pPr>
      <w:r w:rsidRPr="006B3697">
        <w:rPr>
          <w:rFonts w:ascii="Calibri" w:eastAsia="Calibri" w:hAnsi="Calibri"/>
          <w:noProof/>
          <w:sz w:val="24"/>
          <w:szCs w:val="24"/>
          <w:lang w:eastAsia="ru-RU"/>
        </w:rPr>
        <w:drawing>
          <wp:anchor distT="0" distB="0" distL="114300" distR="114300" simplePos="0" relativeHeight="251659264" behindDoc="1" locked="0" layoutInCell="1" allowOverlap="1" wp14:anchorId="4BDD0419" wp14:editId="78F30DD1">
            <wp:simplePos x="0" y="0"/>
            <wp:positionH relativeFrom="column">
              <wp:posOffset>3495675</wp:posOffset>
            </wp:positionH>
            <wp:positionV relativeFrom="paragraph">
              <wp:posOffset>97790</wp:posOffset>
            </wp:positionV>
            <wp:extent cx="1629410" cy="1513840"/>
            <wp:effectExtent l="0" t="0" r="8890" b="0"/>
            <wp:wrapNone/>
            <wp:docPr id="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29410" cy="1513840"/>
                    </a:xfrm>
                    <a:prstGeom prst="rect">
                      <a:avLst/>
                    </a:prstGeom>
                    <a:noFill/>
                  </pic:spPr>
                </pic:pic>
              </a:graphicData>
            </a:graphic>
            <wp14:sizeRelH relativeFrom="page">
              <wp14:pctWidth>0</wp14:pctWidth>
            </wp14:sizeRelH>
            <wp14:sizeRelV relativeFrom="page">
              <wp14:pctHeight>0</wp14:pctHeight>
            </wp14:sizeRelV>
          </wp:anchor>
        </w:drawing>
      </w:r>
    </w:p>
    <w:p w:rsidR="00A6435E" w:rsidRPr="006B3697" w:rsidRDefault="00A6435E" w:rsidP="00A6435E">
      <w:pPr>
        <w:spacing w:line="252" w:lineRule="auto"/>
        <w:ind w:left="185"/>
        <w:jc w:val="center"/>
        <w:rPr>
          <w:sz w:val="24"/>
          <w:szCs w:val="24"/>
          <w:lang w:eastAsia="ru-RU"/>
        </w:rPr>
      </w:pPr>
    </w:p>
    <w:p w:rsidR="00A6435E" w:rsidRPr="006B3697" w:rsidRDefault="00A6435E" w:rsidP="00A6435E">
      <w:pPr>
        <w:spacing w:line="252" w:lineRule="auto"/>
        <w:ind w:left="185"/>
        <w:jc w:val="center"/>
        <w:rPr>
          <w:sz w:val="24"/>
          <w:szCs w:val="24"/>
          <w:lang w:eastAsia="ru-RU"/>
        </w:rPr>
      </w:pPr>
      <w:r w:rsidRPr="006B3697">
        <w:rPr>
          <w:rFonts w:ascii="Calibri" w:eastAsia="Calibri" w:hAnsi="Calibri"/>
          <w:noProof/>
          <w:sz w:val="24"/>
          <w:szCs w:val="24"/>
          <w:lang w:eastAsia="ru-RU"/>
        </w:rPr>
        <w:drawing>
          <wp:anchor distT="0" distB="0" distL="114300" distR="114300" simplePos="0" relativeHeight="251660288" behindDoc="1" locked="0" layoutInCell="1" allowOverlap="1" wp14:anchorId="1F6609DB" wp14:editId="2894E503">
            <wp:simplePos x="0" y="0"/>
            <wp:positionH relativeFrom="column">
              <wp:posOffset>1948815</wp:posOffset>
            </wp:positionH>
            <wp:positionV relativeFrom="paragraph">
              <wp:posOffset>97790</wp:posOffset>
            </wp:positionV>
            <wp:extent cx="1266825" cy="869950"/>
            <wp:effectExtent l="0" t="0" r="9525" b="635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66825" cy="869950"/>
                    </a:xfrm>
                    <a:prstGeom prst="rect">
                      <a:avLst/>
                    </a:prstGeom>
                    <a:noFill/>
                  </pic:spPr>
                </pic:pic>
              </a:graphicData>
            </a:graphic>
            <wp14:sizeRelH relativeFrom="page">
              <wp14:pctWidth>0</wp14:pctWidth>
            </wp14:sizeRelH>
            <wp14:sizeRelV relativeFrom="page">
              <wp14:pctHeight>0</wp14:pctHeight>
            </wp14:sizeRelV>
          </wp:anchor>
        </w:drawing>
      </w:r>
    </w:p>
    <w:tbl>
      <w:tblPr>
        <w:tblStyle w:val="1"/>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2"/>
        <w:gridCol w:w="3118"/>
        <w:gridCol w:w="3226"/>
      </w:tblGrid>
      <w:tr w:rsidR="00A6435E" w:rsidRPr="006B3697" w:rsidTr="004A79E1">
        <w:tc>
          <w:tcPr>
            <w:tcW w:w="3042" w:type="dxa"/>
            <w:hideMark/>
          </w:tcPr>
          <w:p w:rsidR="00A6435E" w:rsidRPr="006B3697" w:rsidRDefault="00A6435E" w:rsidP="004A79E1">
            <w:pPr>
              <w:spacing w:line="252" w:lineRule="auto"/>
              <w:rPr>
                <w:b/>
                <w:sz w:val="24"/>
                <w:szCs w:val="24"/>
                <w:lang w:eastAsia="ru-RU"/>
              </w:rPr>
            </w:pPr>
            <w:r w:rsidRPr="006B3697">
              <w:rPr>
                <w:b/>
                <w:sz w:val="24"/>
                <w:szCs w:val="24"/>
                <w:lang w:eastAsia="ru-RU"/>
              </w:rPr>
              <w:t>РАССМОТРЕНО</w:t>
            </w:r>
          </w:p>
          <w:p w:rsidR="00A6435E" w:rsidRPr="006B3697" w:rsidRDefault="00A6435E" w:rsidP="004A79E1">
            <w:pPr>
              <w:spacing w:line="252" w:lineRule="auto"/>
              <w:rPr>
                <w:sz w:val="20"/>
                <w:szCs w:val="24"/>
                <w:lang w:eastAsia="ru-RU"/>
              </w:rPr>
            </w:pPr>
            <w:r w:rsidRPr="006B3697">
              <w:rPr>
                <w:sz w:val="20"/>
                <w:szCs w:val="24"/>
                <w:lang w:eastAsia="ru-RU"/>
              </w:rPr>
              <w:t xml:space="preserve">на заседании методического объединения учителей </w:t>
            </w:r>
            <w:r>
              <w:rPr>
                <w:sz w:val="20"/>
                <w:szCs w:val="24"/>
                <w:lang w:eastAsia="ru-RU"/>
              </w:rPr>
              <w:t>гуманитарного</w:t>
            </w:r>
            <w:r w:rsidRPr="006B3697">
              <w:rPr>
                <w:sz w:val="20"/>
                <w:szCs w:val="24"/>
                <w:lang w:eastAsia="ru-RU"/>
              </w:rPr>
              <w:t xml:space="preserve"> цикла</w:t>
            </w:r>
          </w:p>
          <w:p w:rsidR="00A6435E" w:rsidRPr="006B3697" w:rsidRDefault="00A6435E" w:rsidP="004A79E1">
            <w:pPr>
              <w:spacing w:after="31" w:line="264" w:lineRule="auto"/>
              <w:ind w:left="-5" w:right="1168"/>
              <w:rPr>
                <w:sz w:val="20"/>
                <w:szCs w:val="24"/>
                <w:lang w:eastAsia="ru-RU"/>
              </w:rPr>
            </w:pPr>
            <w:r w:rsidRPr="006B3697">
              <w:rPr>
                <w:sz w:val="20"/>
                <w:szCs w:val="24"/>
                <w:lang w:eastAsia="ru-RU"/>
              </w:rPr>
              <w:t>Руководитель МО</w:t>
            </w:r>
          </w:p>
          <w:p w:rsidR="00A6435E" w:rsidRPr="006B3697" w:rsidRDefault="00A6435E" w:rsidP="004A79E1">
            <w:pPr>
              <w:spacing w:line="252" w:lineRule="auto"/>
              <w:rPr>
                <w:sz w:val="20"/>
                <w:szCs w:val="24"/>
                <w:lang w:eastAsia="ru-RU"/>
              </w:rPr>
            </w:pPr>
            <w:r w:rsidRPr="006B3697">
              <w:rPr>
                <w:sz w:val="24"/>
                <w:szCs w:val="24"/>
                <w:lang w:eastAsia="ru-RU"/>
              </w:rPr>
              <w:t>_________Пушкарева Г.А.</w:t>
            </w:r>
          </w:p>
          <w:p w:rsidR="00A6435E" w:rsidRPr="006B3697" w:rsidRDefault="00A6435E" w:rsidP="004A79E1">
            <w:pPr>
              <w:spacing w:after="31" w:line="264" w:lineRule="auto"/>
              <w:ind w:left="-5" w:right="34" w:hanging="10"/>
              <w:rPr>
                <w:sz w:val="20"/>
                <w:szCs w:val="24"/>
                <w:lang w:eastAsia="ru-RU"/>
              </w:rPr>
            </w:pPr>
            <w:r w:rsidRPr="006B3697">
              <w:rPr>
                <w:sz w:val="20"/>
                <w:szCs w:val="24"/>
                <w:lang w:eastAsia="ru-RU"/>
              </w:rPr>
              <w:t>Протокол № 1 от 27.08.2025г.</w:t>
            </w:r>
          </w:p>
        </w:tc>
        <w:tc>
          <w:tcPr>
            <w:tcW w:w="3118" w:type="dxa"/>
            <w:hideMark/>
          </w:tcPr>
          <w:p w:rsidR="00A6435E" w:rsidRPr="006B3697" w:rsidRDefault="00A6435E" w:rsidP="004A79E1">
            <w:pPr>
              <w:spacing w:line="252" w:lineRule="auto"/>
              <w:rPr>
                <w:sz w:val="20"/>
                <w:szCs w:val="24"/>
                <w:lang w:eastAsia="ru-RU"/>
              </w:rPr>
            </w:pPr>
            <w:r w:rsidRPr="006B3697">
              <w:rPr>
                <w:b/>
                <w:sz w:val="24"/>
                <w:szCs w:val="24"/>
                <w:lang w:eastAsia="ru-RU"/>
              </w:rPr>
              <w:t>СОГЛАСОВАНО</w:t>
            </w:r>
            <w:r w:rsidRPr="006B3697">
              <w:rPr>
                <w:sz w:val="20"/>
                <w:szCs w:val="24"/>
                <w:lang w:eastAsia="ru-RU"/>
              </w:rPr>
              <w:t xml:space="preserve"> </w:t>
            </w:r>
          </w:p>
          <w:p w:rsidR="00A6435E" w:rsidRPr="006B3697" w:rsidRDefault="00A6435E" w:rsidP="004A79E1">
            <w:pPr>
              <w:spacing w:line="252" w:lineRule="auto"/>
              <w:ind w:right="-137"/>
              <w:rPr>
                <w:sz w:val="20"/>
                <w:szCs w:val="24"/>
                <w:lang w:eastAsia="ru-RU"/>
              </w:rPr>
            </w:pPr>
            <w:r w:rsidRPr="006B3697">
              <w:rPr>
                <w:sz w:val="20"/>
                <w:szCs w:val="24"/>
                <w:lang w:eastAsia="ru-RU"/>
              </w:rPr>
              <w:t>Зам. директора по УВР</w:t>
            </w:r>
          </w:p>
          <w:p w:rsidR="00A6435E" w:rsidRPr="006B3697" w:rsidRDefault="00A6435E" w:rsidP="004A79E1">
            <w:pPr>
              <w:spacing w:line="252" w:lineRule="auto"/>
              <w:ind w:right="-137"/>
              <w:rPr>
                <w:sz w:val="20"/>
                <w:szCs w:val="24"/>
                <w:lang w:eastAsia="ru-RU"/>
              </w:rPr>
            </w:pPr>
            <w:r w:rsidRPr="006B3697">
              <w:rPr>
                <w:sz w:val="20"/>
                <w:szCs w:val="24"/>
                <w:lang w:eastAsia="ru-RU"/>
              </w:rPr>
              <w:t xml:space="preserve">_______________Пушкарева Г.А. </w:t>
            </w:r>
          </w:p>
          <w:p w:rsidR="00A6435E" w:rsidRPr="006B3697" w:rsidRDefault="00A6435E" w:rsidP="004A79E1">
            <w:pPr>
              <w:spacing w:line="252" w:lineRule="auto"/>
              <w:ind w:right="-137"/>
              <w:rPr>
                <w:sz w:val="24"/>
                <w:szCs w:val="24"/>
                <w:lang w:eastAsia="ru-RU"/>
              </w:rPr>
            </w:pPr>
            <w:r w:rsidRPr="006B3697">
              <w:rPr>
                <w:sz w:val="20"/>
                <w:szCs w:val="24"/>
                <w:lang w:eastAsia="ru-RU"/>
              </w:rPr>
              <w:t>Протокол № 11 от28.08.2054г</w:t>
            </w:r>
          </w:p>
        </w:tc>
        <w:tc>
          <w:tcPr>
            <w:tcW w:w="3226" w:type="dxa"/>
          </w:tcPr>
          <w:p w:rsidR="00A6435E" w:rsidRPr="006B3697" w:rsidRDefault="00A6435E" w:rsidP="004A79E1">
            <w:pPr>
              <w:spacing w:line="252" w:lineRule="auto"/>
              <w:jc w:val="center"/>
              <w:rPr>
                <w:b/>
                <w:sz w:val="24"/>
                <w:szCs w:val="24"/>
                <w:lang w:eastAsia="ru-RU"/>
              </w:rPr>
            </w:pPr>
            <w:r w:rsidRPr="006B3697">
              <w:rPr>
                <w:b/>
                <w:sz w:val="24"/>
                <w:szCs w:val="24"/>
                <w:lang w:eastAsia="ru-RU"/>
              </w:rPr>
              <w:t>УТВЕРЖДЕНО</w:t>
            </w:r>
          </w:p>
          <w:p w:rsidR="00A6435E" w:rsidRPr="006B3697" w:rsidRDefault="00A6435E" w:rsidP="004A79E1">
            <w:pPr>
              <w:spacing w:after="31" w:line="264" w:lineRule="auto"/>
              <w:ind w:left="-5" w:right="1168"/>
              <w:rPr>
                <w:sz w:val="20"/>
                <w:szCs w:val="24"/>
                <w:lang w:eastAsia="ru-RU"/>
              </w:rPr>
            </w:pPr>
            <w:r w:rsidRPr="006B3697">
              <w:rPr>
                <w:sz w:val="20"/>
                <w:szCs w:val="24"/>
                <w:lang w:eastAsia="ru-RU"/>
              </w:rPr>
              <w:t>Директор школы</w:t>
            </w:r>
          </w:p>
          <w:p w:rsidR="00A6435E" w:rsidRPr="006B3697" w:rsidRDefault="00A6435E" w:rsidP="004A79E1">
            <w:pPr>
              <w:spacing w:after="31" w:line="264" w:lineRule="auto"/>
              <w:ind w:left="-5" w:right="-143" w:hanging="10"/>
              <w:rPr>
                <w:sz w:val="20"/>
                <w:szCs w:val="24"/>
                <w:lang w:eastAsia="ru-RU"/>
              </w:rPr>
            </w:pPr>
            <w:r w:rsidRPr="006B3697">
              <w:rPr>
                <w:sz w:val="20"/>
                <w:szCs w:val="24"/>
                <w:lang w:eastAsia="ru-RU"/>
              </w:rPr>
              <w:t xml:space="preserve">____________      </w:t>
            </w:r>
            <w:proofErr w:type="spellStart"/>
            <w:r w:rsidRPr="006B3697">
              <w:rPr>
                <w:sz w:val="20"/>
                <w:szCs w:val="24"/>
                <w:lang w:eastAsia="ru-RU"/>
              </w:rPr>
              <w:t>Пижурин</w:t>
            </w:r>
            <w:proofErr w:type="spellEnd"/>
            <w:r w:rsidRPr="006B3697">
              <w:rPr>
                <w:sz w:val="20"/>
                <w:szCs w:val="24"/>
                <w:lang w:eastAsia="ru-RU"/>
              </w:rPr>
              <w:t xml:space="preserve"> С.В.</w:t>
            </w:r>
          </w:p>
          <w:p w:rsidR="00A6435E" w:rsidRPr="006B3697" w:rsidRDefault="00A6435E" w:rsidP="004A79E1">
            <w:pPr>
              <w:spacing w:after="31" w:line="264" w:lineRule="auto"/>
              <w:ind w:left="-5" w:right="-1" w:hanging="10"/>
              <w:rPr>
                <w:sz w:val="20"/>
                <w:szCs w:val="24"/>
                <w:lang w:eastAsia="ru-RU"/>
              </w:rPr>
            </w:pPr>
            <w:r w:rsidRPr="006B3697">
              <w:rPr>
                <w:sz w:val="20"/>
                <w:szCs w:val="24"/>
                <w:lang w:eastAsia="ru-RU"/>
              </w:rPr>
              <w:t>№ 81 от «</w:t>
            </w:r>
            <w:proofErr w:type="gramStart"/>
            <w:r w:rsidRPr="006B3697">
              <w:rPr>
                <w:sz w:val="20"/>
                <w:szCs w:val="24"/>
                <w:lang w:eastAsia="ru-RU"/>
              </w:rPr>
              <w:t>29»августа</w:t>
            </w:r>
            <w:proofErr w:type="gramEnd"/>
            <w:r w:rsidRPr="006B3697">
              <w:rPr>
                <w:sz w:val="20"/>
                <w:szCs w:val="24"/>
                <w:lang w:eastAsia="ru-RU"/>
              </w:rPr>
              <w:t>2025 г.</w:t>
            </w:r>
          </w:p>
          <w:p w:rsidR="00A6435E" w:rsidRPr="006B3697" w:rsidRDefault="00A6435E" w:rsidP="004A79E1">
            <w:pPr>
              <w:spacing w:line="252" w:lineRule="auto"/>
              <w:jc w:val="center"/>
              <w:rPr>
                <w:sz w:val="24"/>
                <w:szCs w:val="24"/>
                <w:lang w:eastAsia="ru-RU"/>
              </w:rPr>
            </w:pPr>
          </w:p>
        </w:tc>
      </w:tr>
    </w:tbl>
    <w:p w:rsidR="00A6435E" w:rsidRPr="006B3697" w:rsidRDefault="00A6435E" w:rsidP="00A6435E">
      <w:pPr>
        <w:ind w:left="120"/>
        <w:rPr>
          <w:sz w:val="24"/>
          <w:szCs w:val="24"/>
          <w:lang w:eastAsia="ru-RU"/>
        </w:rPr>
      </w:pPr>
    </w:p>
    <w:p w:rsidR="00A6435E" w:rsidRPr="006B3697" w:rsidRDefault="00A6435E" w:rsidP="00A6435E">
      <w:pPr>
        <w:ind w:left="120"/>
        <w:rPr>
          <w:sz w:val="24"/>
          <w:szCs w:val="24"/>
          <w:lang w:eastAsia="ru-RU"/>
        </w:rPr>
      </w:pPr>
    </w:p>
    <w:p w:rsidR="00A6435E" w:rsidRPr="006B3697" w:rsidRDefault="00A6435E" w:rsidP="00A6435E">
      <w:pPr>
        <w:ind w:left="120"/>
        <w:rPr>
          <w:sz w:val="24"/>
          <w:szCs w:val="24"/>
          <w:lang w:eastAsia="ru-RU"/>
        </w:rPr>
      </w:pPr>
    </w:p>
    <w:p w:rsidR="00A6435E" w:rsidRPr="006B3697" w:rsidRDefault="00A6435E" w:rsidP="00A6435E">
      <w:pPr>
        <w:ind w:left="120"/>
        <w:rPr>
          <w:sz w:val="24"/>
          <w:szCs w:val="24"/>
          <w:lang w:eastAsia="ru-RU"/>
        </w:rPr>
      </w:pPr>
    </w:p>
    <w:p w:rsidR="00A6435E" w:rsidRPr="006B3697" w:rsidRDefault="00A6435E" w:rsidP="00A6435E">
      <w:pPr>
        <w:ind w:left="120"/>
        <w:rPr>
          <w:sz w:val="24"/>
          <w:szCs w:val="24"/>
          <w:lang w:eastAsia="ru-RU"/>
        </w:rPr>
      </w:pPr>
    </w:p>
    <w:p w:rsidR="00A6435E" w:rsidRPr="006B3697" w:rsidRDefault="00A6435E" w:rsidP="00A6435E">
      <w:pPr>
        <w:ind w:left="120"/>
        <w:rPr>
          <w:sz w:val="24"/>
          <w:szCs w:val="24"/>
          <w:lang w:eastAsia="ru-RU"/>
        </w:rPr>
      </w:pPr>
      <w:r w:rsidRPr="006B3697">
        <w:rPr>
          <w:color w:val="000000"/>
          <w:sz w:val="28"/>
          <w:szCs w:val="24"/>
          <w:lang w:eastAsia="ru-RU"/>
        </w:rPr>
        <w:t>‌</w:t>
      </w:r>
    </w:p>
    <w:p w:rsidR="00A6435E" w:rsidRPr="006B3697" w:rsidRDefault="00A6435E" w:rsidP="00A6435E">
      <w:pPr>
        <w:spacing w:line="408" w:lineRule="auto"/>
        <w:rPr>
          <w:sz w:val="24"/>
          <w:szCs w:val="24"/>
          <w:lang w:eastAsia="ru-RU"/>
        </w:rPr>
      </w:pPr>
      <w:r w:rsidRPr="006B3697">
        <w:rPr>
          <w:sz w:val="24"/>
          <w:szCs w:val="24"/>
          <w:lang w:eastAsia="ru-RU"/>
        </w:rPr>
        <w:t xml:space="preserve">                                                      </w:t>
      </w:r>
    </w:p>
    <w:p w:rsidR="00A6435E" w:rsidRPr="006B3697" w:rsidRDefault="00A6435E" w:rsidP="00A6435E">
      <w:pPr>
        <w:ind w:left="120"/>
        <w:jc w:val="center"/>
        <w:rPr>
          <w:sz w:val="24"/>
          <w:szCs w:val="24"/>
          <w:lang w:eastAsia="ru-RU"/>
        </w:rPr>
      </w:pPr>
    </w:p>
    <w:p w:rsidR="00A6435E" w:rsidRPr="006B3697" w:rsidRDefault="00A6435E" w:rsidP="00A6435E">
      <w:pPr>
        <w:ind w:left="120"/>
        <w:jc w:val="center"/>
        <w:rPr>
          <w:sz w:val="24"/>
          <w:szCs w:val="24"/>
          <w:lang w:eastAsia="ru-RU"/>
        </w:rPr>
      </w:pPr>
    </w:p>
    <w:p w:rsidR="00A6435E" w:rsidRPr="006B3697" w:rsidRDefault="00A6435E" w:rsidP="00A6435E">
      <w:pPr>
        <w:ind w:left="120"/>
        <w:jc w:val="center"/>
        <w:rPr>
          <w:b/>
          <w:sz w:val="28"/>
          <w:szCs w:val="28"/>
          <w:lang w:eastAsia="ru-RU"/>
        </w:rPr>
      </w:pPr>
    </w:p>
    <w:p w:rsidR="00A6435E" w:rsidRDefault="00A6435E" w:rsidP="00A6435E">
      <w:pPr>
        <w:ind w:left="120"/>
        <w:jc w:val="center"/>
        <w:rPr>
          <w:b/>
          <w:sz w:val="28"/>
          <w:szCs w:val="28"/>
          <w:lang w:eastAsia="ru-RU"/>
        </w:rPr>
      </w:pPr>
      <w:r>
        <w:rPr>
          <w:b/>
          <w:sz w:val="28"/>
          <w:szCs w:val="28"/>
          <w:lang w:eastAsia="ru-RU"/>
        </w:rPr>
        <w:t>РАБОЧАЯ ПРОГРАММА</w:t>
      </w:r>
    </w:p>
    <w:p w:rsidR="00A6435E" w:rsidRDefault="00A6435E" w:rsidP="00A6435E">
      <w:pPr>
        <w:ind w:left="120"/>
        <w:jc w:val="center"/>
        <w:rPr>
          <w:b/>
          <w:sz w:val="28"/>
          <w:szCs w:val="28"/>
          <w:lang w:eastAsia="ru-RU"/>
        </w:rPr>
      </w:pPr>
      <w:r>
        <w:rPr>
          <w:b/>
          <w:sz w:val="28"/>
          <w:szCs w:val="28"/>
          <w:lang w:eastAsia="ru-RU"/>
        </w:rPr>
        <w:t>учебного предмета «Родной русский язык»</w:t>
      </w:r>
    </w:p>
    <w:p w:rsidR="00A6435E" w:rsidRPr="006B3697" w:rsidRDefault="00A6435E" w:rsidP="00A6435E">
      <w:pPr>
        <w:ind w:left="120"/>
        <w:jc w:val="center"/>
        <w:rPr>
          <w:sz w:val="24"/>
          <w:szCs w:val="24"/>
          <w:lang w:eastAsia="ru-RU"/>
        </w:rPr>
      </w:pPr>
      <w:r>
        <w:rPr>
          <w:b/>
          <w:sz w:val="28"/>
          <w:szCs w:val="28"/>
          <w:lang w:eastAsia="ru-RU"/>
        </w:rPr>
        <w:t>для обучающихся 11 класса</w:t>
      </w:r>
    </w:p>
    <w:p w:rsidR="00A6435E" w:rsidRPr="006B3697" w:rsidRDefault="00A6435E" w:rsidP="00A6435E">
      <w:pPr>
        <w:ind w:left="120"/>
        <w:jc w:val="center"/>
        <w:rPr>
          <w:sz w:val="24"/>
          <w:szCs w:val="24"/>
          <w:lang w:eastAsia="ru-RU"/>
        </w:rPr>
      </w:pPr>
    </w:p>
    <w:p w:rsidR="00A6435E" w:rsidRPr="006B3697" w:rsidRDefault="00A6435E" w:rsidP="00A6435E">
      <w:pPr>
        <w:ind w:left="120"/>
        <w:jc w:val="center"/>
        <w:rPr>
          <w:sz w:val="24"/>
          <w:szCs w:val="24"/>
          <w:lang w:eastAsia="ru-RU"/>
        </w:rPr>
      </w:pPr>
    </w:p>
    <w:p w:rsidR="00A6435E" w:rsidRPr="006B3697" w:rsidRDefault="00A6435E" w:rsidP="00A6435E">
      <w:pPr>
        <w:ind w:left="120"/>
        <w:jc w:val="center"/>
        <w:rPr>
          <w:sz w:val="24"/>
          <w:szCs w:val="24"/>
          <w:lang w:eastAsia="ru-RU"/>
        </w:rPr>
      </w:pPr>
    </w:p>
    <w:p w:rsidR="00A6435E" w:rsidRDefault="00A6435E" w:rsidP="00A6435E">
      <w:pPr>
        <w:ind w:left="120"/>
        <w:jc w:val="center"/>
        <w:rPr>
          <w:sz w:val="24"/>
          <w:szCs w:val="24"/>
          <w:lang w:eastAsia="ru-RU"/>
        </w:rPr>
      </w:pPr>
    </w:p>
    <w:p w:rsidR="00A6435E" w:rsidRDefault="00A6435E" w:rsidP="00A6435E">
      <w:pPr>
        <w:ind w:left="120"/>
        <w:jc w:val="center"/>
        <w:rPr>
          <w:sz w:val="24"/>
          <w:szCs w:val="24"/>
          <w:lang w:eastAsia="ru-RU"/>
        </w:rPr>
      </w:pPr>
    </w:p>
    <w:p w:rsidR="00A6435E" w:rsidRDefault="00A6435E" w:rsidP="00A6435E">
      <w:pPr>
        <w:ind w:left="120"/>
        <w:jc w:val="center"/>
        <w:rPr>
          <w:sz w:val="24"/>
          <w:szCs w:val="24"/>
          <w:lang w:eastAsia="ru-RU"/>
        </w:rPr>
      </w:pPr>
    </w:p>
    <w:p w:rsidR="00A6435E" w:rsidRPr="006B3697" w:rsidRDefault="00A6435E" w:rsidP="00A6435E">
      <w:pPr>
        <w:ind w:left="120"/>
        <w:jc w:val="center"/>
        <w:rPr>
          <w:sz w:val="24"/>
          <w:szCs w:val="24"/>
          <w:lang w:eastAsia="ru-RU"/>
        </w:rPr>
      </w:pPr>
    </w:p>
    <w:p w:rsidR="00A6435E" w:rsidRPr="006B3697" w:rsidRDefault="00A6435E" w:rsidP="00A6435E">
      <w:pPr>
        <w:ind w:left="120"/>
        <w:jc w:val="center"/>
        <w:rPr>
          <w:sz w:val="24"/>
          <w:szCs w:val="24"/>
          <w:lang w:eastAsia="ru-RU"/>
        </w:rPr>
      </w:pPr>
    </w:p>
    <w:p w:rsidR="00A6435E" w:rsidRPr="006B3697" w:rsidRDefault="00A6435E" w:rsidP="00A6435E">
      <w:pPr>
        <w:ind w:left="120"/>
        <w:jc w:val="center"/>
        <w:rPr>
          <w:sz w:val="24"/>
          <w:szCs w:val="24"/>
          <w:lang w:eastAsia="ru-RU"/>
        </w:rPr>
      </w:pPr>
    </w:p>
    <w:p w:rsidR="00A6435E" w:rsidRPr="006B3697" w:rsidRDefault="00A6435E" w:rsidP="00A6435E">
      <w:pPr>
        <w:ind w:left="120"/>
        <w:jc w:val="center"/>
        <w:rPr>
          <w:sz w:val="24"/>
          <w:szCs w:val="24"/>
          <w:lang w:eastAsia="ru-RU"/>
        </w:rPr>
      </w:pPr>
      <w:r w:rsidRPr="006B3697">
        <w:rPr>
          <w:sz w:val="24"/>
          <w:szCs w:val="24"/>
          <w:lang w:eastAsia="ru-RU"/>
        </w:rPr>
        <w:t xml:space="preserve">        </w:t>
      </w:r>
    </w:p>
    <w:p w:rsidR="00A6435E" w:rsidRPr="006B3697" w:rsidRDefault="00A6435E" w:rsidP="00A6435E">
      <w:pPr>
        <w:ind w:left="120"/>
        <w:jc w:val="center"/>
        <w:rPr>
          <w:sz w:val="24"/>
          <w:szCs w:val="24"/>
          <w:lang w:eastAsia="ru-RU"/>
        </w:rPr>
      </w:pPr>
    </w:p>
    <w:p w:rsidR="00A6435E" w:rsidRPr="006B3697" w:rsidRDefault="00A6435E" w:rsidP="00A6435E">
      <w:pPr>
        <w:ind w:left="120"/>
        <w:jc w:val="center"/>
        <w:rPr>
          <w:sz w:val="24"/>
          <w:szCs w:val="24"/>
          <w:lang w:eastAsia="ru-RU"/>
        </w:rPr>
      </w:pPr>
    </w:p>
    <w:p w:rsidR="00A6435E" w:rsidRPr="006B3697" w:rsidRDefault="00A6435E" w:rsidP="00A6435E">
      <w:pPr>
        <w:ind w:left="120"/>
        <w:jc w:val="center"/>
        <w:rPr>
          <w:sz w:val="24"/>
          <w:szCs w:val="24"/>
          <w:lang w:eastAsia="ru-RU"/>
        </w:rPr>
      </w:pPr>
    </w:p>
    <w:p w:rsidR="00A6435E" w:rsidRPr="006B3697" w:rsidRDefault="00A6435E" w:rsidP="00A6435E">
      <w:pPr>
        <w:rPr>
          <w:sz w:val="24"/>
          <w:szCs w:val="24"/>
          <w:lang w:eastAsia="ru-RU"/>
        </w:rPr>
      </w:pPr>
    </w:p>
    <w:p w:rsidR="00A6435E" w:rsidRDefault="00A6435E" w:rsidP="00A6435E">
      <w:pPr>
        <w:ind w:left="120"/>
        <w:jc w:val="center"/>
        <w:rPr>
          <w:b/>
          <w:color w:val="000000"/>
          <w:sz w:val="28"/>
          <w:szCs w:val="24"/>
          <w:lang w:eastAsia="ru-RU"/>
        </w:rPr>
      </w:pPr>
      <w:r w:rsidRPr="006B3697">
        <w:rPr>
          <w:sz w:val="24"/>
          <w:szCs w:val="24"/>
          <w:lang w:eastAsia="ru-RU"/>
        </w:rPr>
        <w:t xml:space="preserve">  </w:t>
      </w:r>
      <w:r w:rsidRPr="006B3697">
        <w:rPr>
          <w:b/>
          <w:color w:val="000000"/>
          <w:sz w:val="28"/>
          <w:szCs w:val="24"/>
          <w:lang w:eastAsia="ru-RU"/>
        </w:rPr>
        <w:t xml:space="preserve"> </w:t>
      </w:r>
      <w:bookmarkStart w:id="0" w:name="33e14b86-74d9-40f7-89f9-3e3227438fe0"/>
    </w:p>
    <w:p w:rsidR="00A6435E" w:rsidRDefault="00A6435E" w:rsidP="00A6435E">
      <w:pPr>
        <w:ind w:left="120"/>
        <w:jc w:val="center"/>
        <w:rPr>
          <w:b/>
          <w:color w:val="000000"/>
          <w:sz w:val="28"/>
          <w:szCs w:val="24"/>
          <w:lang w:eastAsia="ru-RU"/>
        </w:rPr>
      </w:pPr>
    </w:p>
    <w:p w:rsidR="00A6435E" w:rsidRDefault="00A6435E" w:rsidP="00A6435E">
      <w:pPr>
        <w:ind w:left="120"/>
        <w:jc w:val="center"/>
        <w:rPr>
          <w:b/>
          <w:color w:val="000000"/>
          <w:sz w:val="28"/>
          <w:szCs w:val="24"/>
          <w:lang w:eastAsia="ru-RU"/>
        </w:rPr>
      </w:pPr>
      <w:r w:rsidRPr="006B3697">
        <w:rPr>
          <w:b/>
          <w:color w:val="000000"/>
          <w:sz w:val="28"/>
          <w:szCs w:val="24"/>
          <w:lang w:eastAsia="ru-RU"/>
        </w:rPr>
        <w:t xml:space="preserve">с. </w:t>
      </w:r>
      <w:proofErr w:type="gramStart"/>
      <w:r w:rsidRPr="006B3697">
        <w:rPr>
          <w:b/>
          <w:color w:val="000000"/>
          <w:sz w:val="28"/>
          <w:szCs w:val="24"/>
          <w:lang w:eastAsia="ru-RU"/>
        </w:rPr>
        <w:t>Вороново</w:t>
      </w:r>
      <w:bookmarkEnd w:id="0"/>
      <w:r w:rsidRPr="006B3697">
        <w:rPr>
          <w:b/>
          <w:color w:val="000000"/>
          <w:sz w:val="28"/>
          <w:szCs w:val="24"/>
          <w:lang w:eastAsia="ru-RU"/>
        </w:rPr>
        <w:t xml:space="preserve">  2025</w:t>
      </w:r>
      <w:proofErr w:type="gramEnd"/>
    </w:p>
    <w:p w:rsidR="00A6435E" w:rsidRPr="006B3697" w:rsidRDefault="00A6435E" w:rsidP="00A6435E">
      <w:pPr>
        <w:ind w:left="120"/>
        <w:jc w:val="center"/>
        <w:rPr>
          <w:sz w:val="24"/>
          <w:szCs w:val="24"/>
          <w:lang w:eastAsia="ru-RU"/>
        </w:rPr>
      </w:pPr>
    </w:p>
    <w:p w:rsidR="00A6435E" w:rsidRDefault="00A6435E" w:rsidP="00A6435E">
      <w:pPr>
        <w:shd w:val="clear" w:color="auto" w:fill="FFFFFF"/>
        <w:spacing w:after="135"/>
        <w:rPr>
          <w:b/>
          <w:bCs/>
          <w:color w:val="333333"/>
          <w:sz w:val="28"/>
          <w:szCs w:val="28"/>
          <w:lang w:eastAsia="ru-RU"/>
        </w:rPr>
      </w:pPr>
      <w:r>
        <w:rPr>
          <w:b/>
          <w:bCs/>
          <w:color w:val="333333"/>
          <w:sz w:val="28"/>
          <w:szCs w:val="28"/>
          <w:lang w:eastAsia="ru-RU"/>
        </w:rPr>
        <w:t xml:space="preserve">                                 </w:t>
      </w:r>
    </w:p>
    <w:p w:rsidR="00A6435E" w:rsidRDefault="00A6435E" w:rsidP="00A6435E">
      <w:pPr>
        <w:shd w:val="clear" w:color="auto" w:fill="FFFFFF"/>
        <w:spacing w:after="135"/>
        <w:rPr>
          <w:b/>
          <w:bCs/>
          <w:color w:val="333333"/>
          <w:sz w:val="28"/>
          <w:szCs w:val="28"/>
          <w:lang w:eastAsia="ru-RU"/>
        </w:rPr>
      </w:pPr>
    </w:p>
    <w:p w:rsidR="00A6435E" w:rsidRDefault="00A6435E" w:rsidP="00A6435E">
      <w:pPr>
        <w:shd w:val="clear" w:color="auto" w:fill="FFFFFF"/>
        <w:spacing w:after="135"/>
        <w:rPr>
          <w:b/>
          <w:bCs/>
          <w:color w:val="333333"/>
          <w:sz w:val="28"/>
          <w:szCs w:val="28"/>
          <w:lang w:eastAsia="ru-RU"/>
        </w:rPr>
      </w:pPr>
    </w:p>
    <w:p w:rsidR="00A6435E" w:rsidRPr="006B3697" w:rsidRDefault="00A6435E" w:rsidP="00A6435E">
      <w:pPr>
        <w:shd w:val="clear" w:color="auto" w:fill="FFFFFF"/>
        <w:spacing w:after="135"/>
        <w:jc w:val="center"/>
        <w:rPr>
          <w:color w:val="000000" w:themeColor="text1"/>
          <w:sz w:val="24"/>
          <w:szCs w:val="24"/>
          <w:lang w:eastAsia="ru-RU"/>
        </w:rPr>
      </w:pPr>
      <w:r w:rsidRPr="006B3697">
        <w:rPr>
          <w:b/>
          <w:bCs/>
          <w:color w:val="000000" w:themeColor="text1"/>
          <w:sz w:val="24"/>
          <w:szCs w:val="24"/>
          <w:lang w:eastAsia="ru-RU"/>
        </w:rPr>
        <w:t>ПОЯСНИТЕЛЬНАЯ ЗАПИСКА</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Рабочая программа по родному (русскому) языку для 11 класса составлена в соответствии с ФГОС СОО (Приказ Министерства просвещения РФ от 12 августа 2022 г. №732 «О внесении изменений в федеральный государственный образовательный стандарт среднего общего образования, утверждённый приказом Министерства образования и науки Российской Федерации от 17 мая 2012 г. № 413»); Примерной основной образовательной программой среднего общего образования; Примерной программой воспитания (одобрена решением федерального учебно-методического объединения по общему образованию, протокол от 2 июня 2020 г. № 2/20)</w:t>
      </w:r>
    </w:p>
    <w:p w:rsidR="00A6435E" w:rsidRPr="006B3697" w:rsidRDefault="00A6435E" w:rsidP="00A6435E">
      <w:pPr>
        <w:shd w:val="clear" w:color="auto" w:fill="FFFFFF"/>
        <w:spacing w:after="135"/>
        <w:rPr>
          <w:color w:val="000000" w:themeColor="text1"/>
          <w:sz w:val="24"/>
          <w:szCs w:val="24"/>
          <w:lang w:eastAsia="ru-RU"/>
        </w:rPr>
      </w:pPr>
      <w:r w:rsidRPr="006B3697">
        <w:rPr>
          <w:b/>
          <w:bCs/>
          <w:color w:val="000000" w:themeColor="text1"/>
          <w:sz w:val="24"/>
          <w:szCs w:val="24"/>
          <w:lang w:eastAsia="ru-RU"/>
        </w:rPr>
        <w:t>ЦЕЛИ ИЗУЧЕНИЯ УЧЕБНОГО ПРЕДМЕТА «РОДНОЙ ЯЗЫК (РУССКИЙ)»</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Целями изучения родного языка (русского) по программам среднего общего образования являются:</w:t>
      </w:r>
    </w:p>
    <w:p w:rsidR="00A6435E" w:rsidRPr="006B3697" w:rsidRDefault="00A6435E" w:rsidP="00A6435E">
      <w:pPr>
        <w:widowControl/>
        <w:numPr>
          <w:ilvl w:val="0"/>
          <w:numId w:val="1"/>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формирование у обучающихся общероссийской гражданской идентичности, гражданского самосознания, патриотизма, чувства сопричастности к судьбе Отечества, ответственности за его настоящее и будущее; представления о традиционных российских духовно-нравственных ценностях как основе российского общества; воспитание культуры межнационального общения;</w:t>
      </w:r>
    </w:p>
    <w:p w:rsidR="00A6435E" w:rsidRPr="006B3697" w:rsidRDefault="00A6435E" w:rsidP="00A6435E">
      <w:pPr>
        <w:widowControl/>
        <w:numPr>
          <w:ilvl w:val="0"/>
          <w:numId w:val="1"/>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воспитание познавательного интереса и любви к родному русскому языку, отношения к нему как к духовной, нравственной и культурной ценности, а через него - к родной культуре; ответственности за языковую культуру как национальное достояние;</w:t>
      </w:r>
    </w:p>
    <w:p w:rsidR="00A6435E" w:rsidRPr="006B3697" w:rsidRDefault="00A6435E" w:rsidP="00A6435E">
      <w:pPr>
        <w:widowControl/>
        <w:numPr>
          <w:ilvl w:val="0"/>
          <w:numId w:val="1"/>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воспитание уважительного отношения к культурам и языкам народов России;</w:t>
      </w:r>
    </w:p>
    <w:p w:rsidR="00A6435E" w:rsidRPr="006B3697" w:rsidRDefault="00A6435E" w:rsidP="00A6435E">
      <w:pPr>
        <w:widowControl/>
        <w:numPr>
          <w:ilvl w:val="0"/>
          <w:numId w:val="1"/>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овладение культурой межнационального общения, основанной на уважении чести и национального достоинства граждан, традиционных российских духовно-нравственных ценностей;</w:t>
      </w:r>
    </w:p>
    <w:p w:rsidR="00A6435E" w:rsidRPr="006B3697" w:rsidRDefault="00A6435E" w:rsidP="00A6435E">
      <w:pPr>
        <w:widowControl/>
        <w:numPr>
          <w:ilvl w:val="0"/>
          <w:numId w:val="1"/>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расширение представлений о родном языке как базе общезначимых интеллектуальных и морально-нравственных ценностей и поведенческих стереотипов; знаний о родном русском языке как форме выражения национальной культуры и национального мировосприятия, истории говорящего на нём народа; об актуальных процессах и новых тенденциях в развитии русского языка новейшего периода; о русском литературном языке как высшей форме национального языка, о вариативности нормы, типах речевой культуры, стилистической норме русского языка; о тексте как средстве хранения и передачи культурных ценностей и истории народа;</w:t>
      </w:r>
    </w:p>
    <w:p w:rsidR="00A6435E" w:rsidRPr="006B3697" w:rsidRDefault="00A6435E" w:rsidP="00A6435E">
      <w:pPr>
        <w:widowControl/>
        <w:numPr>
          <w:ilvl w:val="0"/>
          <w:numId w:val="1"/>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совершенствование устной и письменной речевой культуры, формирование гибких навыков использования языка в разных сферах и ситуациях общения на основе представлений о русском языке как живом, развивающемся явлении, о диалектическом противоречии подвижности и стабильности в русском языке (включая его лексику, формы существования, стилистическую систему, а также нормы русского литературного словоупотребления); обогащение словарного запаса и грамматического строя речи обучающихся;</w:t>
      </w:r>
    </w:p>
    <w:p w:rsidR="00A6435E" w:rsidRPr="006B3697" w:rsidRDefault="00A6435E" w:rsidP="00A6435E">
      <w:pPr>
        <w:widowControl/>
        <w:numPr>
          <w:ilvl w:val="0"/>
          <w:numId w:val="1"/>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совершенствование познавательных и интеллектуальных умений опознавать, анализировать, сравнивать, классифицировать языковые факты, оценивать их с точки зрения нормативности, соответствия ситуации общения;</w:t>
      </w:r>
    </w:p>
    <w:p w:rsidR="00A6435E" w:rsidRPr="006B3697" w:rsidRDefault="00A6435E" w:rsidP="00A6435E">
      <w:pPr>
        <w:widowControl/>
        <w:numPr>
          <w:ilvl w:val="0"/>
          <w:numId w:val="1"/>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 xml:space="preserve">совершенствование умений функциональной грамотности: текстовой деятельности, умений осуществлять информационный поиск, дифференцировать и интегрировать информацию прочитанного и прослушанного текста; овладение стратегиями, обеспечивающими оптимизацию чтения и понимания текстов различных форматов (гипертекст, графика, </w:t>
      </w:r>
      <w:proofErr w:type="spellStart"/>
      <w:r w:rsidRPr="006B3697">
        <w:rPr>
          <w:color w:val="000000" w:themeColor="text1"/>
          <w:sz w:val="24"/>
          <w:szCs w:val="24"/>
          <w:lang w:eastAsia="ru-RU"/>
        </w:rPr>
        <w:t>инфографика</w:t>
      </w:r>
      <w:proofErr w:type="spellEnd"/>
      <w:r w:rsidRPr="006B3697">
        <w:rPr>
          <w:color w:val="000000" w:themeColor="text1"/>
          <w:sz w:val="24"/>
          <w:szCs w:val="24"/>
          <w:lang w:eastAsia="ru-RU"/>
        </w:rPr>
        <w:t xml:space="preserve"> и др.); умений трансформировать, интерпретировать тексты и использовать полученную информацию в практической деятельности.</w:t>
      </w:r>
    </w:p>
    <w:p w:rsidR="00A6435E" w:rsidRPr="006B3697" w:rsidRDefault="00A6435E" w:rsidP="00A6435E">
      <w:pPr>
        <w:shd w:val="clear" w:color="auto" w:fill="FFFFFF"/>
        <w:spacing w:after="135"/>
        <w:rPr>
          <w:color w:val="000000" w:themeColor="text1"/>
          <w:sz w:val="24"/>
          <w:szCs w:val="24"/>
          <w:lang w:eastAsia="ru-RU"/>
        </w:rPr>
      </w:pPr>
      <w:r w:rsidRPr="006B3697">
        <w:rPr>
          <w:b/>
          <w:bCs/>
          <w:color w:val="000000" w:themeColor="text1"/>
          <w:sz w:val="24"/>
          <w:szCs w:val="24"/>
          <w:lang w:eastAsia="ru-RU"/>
        </w:rPr>
        <w:t>МЕСТО УЧЕБНОГО ПРЕДМЕТА «РОДНОЙ ЯЗЫК (РУССКИЙ)» В УЧЕБНОМ ПЛАНЕ</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В соответствии с Федеральным государственным образовательным стандартом среднего общего образования учебный предмет «Родной язык (русский)» входит в предметную область «Родной язык и родная литература» и является обязательным для изучения.</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Содержание учебного предмета «Родной язык (русский)» соответствует ФГОС СОО, Примерной основной образовательной программе среднего общего образования.</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lastRenderedPageBreak/>
        <w:t>На изучение предмета «Родной язык (русский)» в 10-11 классах на базовом уровне отводится 1 ч в неделю. Количество времени на два года обучения ориентировочно может составлять 68 ч (34 ч в каждом классе).</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Учебный предмет «Родной язык (русский)» не ущемляет права обучающихся, изучающих иные (не русский) родные языки. Поэтому учебное время, отведённое на изучение данной дисциплины, не может рассматриваться как время для углублённого изучения основного курса «Русский язык».</w:t>
      </w:r>
    </w:p>
    <w:p w:rsidR="00A6435E" w:rsidRPr="006B3697" w:rsidRDefault="00A6435E" w:rsidP="00A6435E">
      <w:pPr>
        <w:shd w:val="clear" w:color="auto" w:fill="FFFFFF"/>
        <w:spacing w:after="135"/>
        <w:rPr>
          <w:color w:val="000000" w:themeColor="text1"/>
          <w:sz w:val="24"/>
          <w:szCs w:val="24"/>
          <w:lang w:eastAsia="ru-RU"/>
        </w:rPr>
      </w:pPr>
      <w:r w:rsidRPr="006B3697">
        <w:rPr>
          <w:b/>
          <w:bCs/>
          <w:color w:val="000000" w:themeColor="text1"/>
          <w:sz w:val="24"/>
          <w:szCs w:val="24"/>
          <w:lang w:eastAsia="ru-RU"/>
        </w:rPr>
        <w:t>ПЛАНИРУЕМЫЕ РЕЗУЛЬТАТЫ ОСВОЕНИЯ УЧЕБНОГО ПРЕДМЕТА НА УРОВНЕ СРЕДНЕГО ОБЩЕГО ОБРАЗОВАНИЯ</w:t>
      </w:r>
    </w:p>
    <w:p w:rsidR="00A6435E" w:rsidRPr="006B3697" w:rsidRDefault="00A6435E" w:rsidP="00A6435E">
      <w:pPr>
        <w:shd w:val="clear" w:color="auto" w:fill="FFFFFF"/>
        <w:spacing w:after="135"/>
        <w:rPr>
          <w:color w:val="000000" w:themeColor="text1"/>
          <w:sz w:val="24"/>
          <w:szCs w:val="24"/>
          <w:lang w:eastAsia="ru-RU"/>
        </w:rPr>
      </w:pPr>
      <w:r w:rsidRPr="006B3697">
        <w:rPr>
          <w:b/>
          <w:bCs/>
          <w:color w:val="000000" w:themeColor="text1"/>
          <w:sz w:val="24"/>
          <w:szCs w:val="24"/>
          <w:lang w:eastAsia="ru-RU"/>
        </w:rPr>
        <w:t>Личностные результаты</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Личностные результаты освоения обучающимися программы среднего общего образования по родному языку (русскому)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Личностные результаты освоения обучающимися Примерной рабочей программы среднего общего образования по родному языку (русскому)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A6435E" w:rsidRPr="006B3697" w:rsidRDefault="00A6435E" w:rsidP="00A6435E">
      <w:pPr>
        <w:shd w:val="clear" w:color="auto" w:fill="FFFFFF"/>
        <w:spacing w:after="135"/>
        <w:rPr>
          <w:color w:val="000000" w:themeColor="text1"/>
          <w:sz w:val="24"/>
          <w:szCs w:val="24"/>
          <w:lang w:eastAsia="ru-RU"/>
        </w:rPr>
      </w:pPr>
      <w:r w:rsidRPr="006B3697">
        <w:rPr>
          <w:b/>
          <w:bCs/>
          <w:color w:val="000000" w:themeColor="text1"/>
          <w:sz w:val="24"/>
          <w:szCs w:val="24"/>
          <w:lang w:eastAsia="ru-RU"/>
        </w:rPr>
        <w:t>1. Гражданского воспитания:</w:t>
      </w:r>
    </w:p>
    <w:p w:rsidR="00A6435E" w:rsidRPr="006B3697" w:rsidRDefault="00A6435E" w:rsidP="00A6435E">
      <w:pPr>
        <w:widowControl/>
        <w:numPr>
          <w:ilvl w:val="0"/>
          <w:numId w:val="2"/>
        </w:numPr>
        <w:shd w:val="clear" w:color="auto" w:fill="FFFFFF"/>
        <w:autoSpaceDE/>
        <w:autoSpaceDN/>
        <w:spacing w:before="100" w:beforeAutospacing="1" w:after="100" w:afterAutospacing="1"/>
        <w:rPr>
          <w:color w:val="000000" w:themeColor="text1"/>
          <w:sz w:val="24"/>
          <w:szCs w:val="24"/>
          <w:lang w:eastAsia="ru-RU"/>
        </w:rPr>
      </w:pPr>
      <w:proofErr w:type="spellStart"/>
      <w:r w:rsidRPr="006B3697">
        <w:rPr>
          <w:color w:val="000000" w:themeColor="text1"/>
          <w:sz w:val="24"/>
          <w:szCs w:val="24"/>
          <w:lang w:eastAsia="ru-RU"/>
        </w:rPr>
        <w:t>сформированность</w:t>
      </w:r>
      <w:proofErr w:type="spellEnd"/>
      <w:r w:rsidRPr="006B3697">
        <w:rPr>
          <w:color w:val="000000" w:themeColor="text1"/>
          <w:sz w:val="24"/>
          <w:szCs w:val="24"/>
          <w:lang w:eastAsia="ru-RU"/>
        </w:rPr>
        <w:t xml:space="preserve"> гражданской позиции обучающегося как активного и ответственного члена российского общества;</w:t>
      </w:r>
    </w:p>
    <w:p w:rsidR="00A6435E" w:rsidRPr="006B3697" w:rsidRDefault="00A6435E" w:rsidP="00A6435E">
      <w:pPr>
        <w:widowControl/>
        <w:numPr>
          <w:ilvl w:val="0"/>
          <w:numId w:val="2"/>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осознание своих конституционных прав и обязанностей, уважение закона и правопорядка;</w:t>
      </w:r>
    </w:p>
    <w:p w:rsidR="00A6435E" w:rsidRPr="006B3697" w:rsidRDefault="00A6435E" w:rsidP="00A6435E">
      <w:pPr>
        <w:widowControl/>
        <w:numPr>
          <w:ilvl w:val="0"/>
          <w:numId w:val="2"/>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принятие традиционных национальных, общечеловеческих гуманистических и демократических ценностей;</w:t>
      </w:r>
    </w:p>
    <w:p w:rsidR="00A6435E" w:rsidRPr="006B3697" w:rsidRDefault="00A6435E" w:rsidP="00A6435E">
      <w:pPr>
        <w:widowControl/>
        <w:numPr>
          <w:ilvl w:val="0"/>
          <w:numId w:val="2"/>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A6435E" w:rsidRPr="006B3697" w:rsidRDefault="00A6435E" w:rsidP="00A6435E">
      <w:pPr>
        <w:widowControl/>
        <w:numPr>
          <w:ilvl w:val="0"/>
          <w:numId w:val="2"/>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A6435E" w:rsidRPr="006B3697" w:rsidRDefault="00A6435E" w:rsidP="00A6435E">
      <w:pPr>
        <w:widowControl/>
        <w:numPr>
          <w:ilvl w:val="0"/>
          <w:numId w:val="2"/>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умение взаимодействовать с социальными институтами в соответствии с их функциями и назначением;</w:t>
      </w:r>
    </w:p>
    <w:p w:rsidR="00A6435E" w:rsidRPr="006B3697" w:rsidRDefault="00A6435E" w:rsidP="00A6435E">
      <w:pPr>
        <w:widowControl/>
        <w:numPr>
          <w:ilvl w:val="0"/>
          <w:numId w:val="2"/>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готовность к гуманитарной и волонтёрской деятельности.</w:t>
      </w:r>
    </w:p>
    <w:p w:rsidR="00A6435E" w:rsidRPr="006B3697" w:rsidRDefault="00A6435E" w:rsidP="00A6435E">
      <w:pPr>
        <w:shd w:val="clear" w:color="auto" w:fill="FFFFFF"/>
        <w:spacing w:after="135"/>
        <w:rPr>
          <w:color w:val="000000" w:themeColor="text1"/>
          <w:sz w:val="24"/>
          <w:szCs w:val="24"/>
          <w:lang w:eastAsia="ru-RU"/>
        </w:rPr>
      </w:pPr>
      <w:r w:rsidRPr="006B3697">
        <w:rPr>
          <w:b/>
          <w:bCs/>
          <w:color w:val="000000" w:themeColor="text1"/>
          <w:sz w:val="24"/>
          <w:szCs w:val="24"/>
          <w:lang w:eastAsia="ru-RU"/>
        </w:rPr>
        <w:t>2. Патриотического воспитания:</w:t>
      </w:r>
    </w:p>
    <w:p w:rsidR="00A6435E" w:rsidRPr="006B3697" w:rsidRDefault="00A6435E" w:rsidP="00A6435E">
      <w:pPr>
        <w:widowControl/>
        <w:numPr>
          <w:ilvl w:val="0"/>
          <w:numId w:val="3"/>
        </w:numPr>
        <w:shd w:val="clear" w:color="auto" w:fill="FFFFFF"/>
        <w:autoSpaceDE/>
        <w:autoSpaceDN/>
        <w:spacing w:before="100" w:beforeAutospacing="1" w:after="100" w:afterAutospacing="1"/>
        <w:rPr>
          <w:color w:val="000000" w:themeColor="text1"/>
          <w:sz w:val="24"/>
          <w:szCs w:val="24"/>
          <w:lang w:eastAsia="ru-RU"/>
        </w:rPr>
      </w:pPr>
      <w:proofErr w:type="spellStart"/>
      <w:r w:rsidRPr="006B3697">
        <w:rPr>
          <w:color w:val="000000" w:themeColor="text1"/>
          <w:sz w:val="24"/>
          <w:szCs w:val="24"/>
          <w:lang w:eastAsia="ru-RU"/>
        </w:rPr>
        <w:t>сформированность</w:t>
      </w:r>
      <w:proofErr w:type="spellEnd"/>
      <w:r w:rsidRPr="006B3697">
        <w:rPr>
          <w:color w:val="000000" w:themeColor="text1"/>
          <w:sz w:val="24"/>
          <w:szCs w:val="24"/>
          <w:lang w:eastAsia="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родной язык и культуру, прошлое и настоящее многонационального народа России;</w:t>
      </w:r>
    </w:p>
    <w:p w:rsidR="00A6435E" w:rsidRPr="006B3697" w:rsidRDefault="00A6435E" w:rsidP="00A6435E">
      <w:pPr>
        <w:widowControl/>
        <w:numPr>
          <w:ilvl w:val="0"/>
          <w:numId w:val="3"/>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A6435E" w:rsidRPr="006B3697" w:rsidRDefault="00A6435E" w:rsidP="00A6435E">
      <w:pPr>
        <w:widowControl/>
        <w:numPr>
          <w:ilvl w:val="0"/>
          <w:numId w:val="3"/>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идейная убеждённость, готовность к служению и защите Оте</w:t>
      </w:r>
      <w:r w:rsidRPr="006B3697">
        <w:rPr>
          <w:color w:val="000000" w:themeColor="text1"/>
          <w:sz w:val="24"/>
          <w:szCs w:val="24"/>
          <w:lang w:eastAsia="ru-RU"/>
        </w:rPr>
        <w:softHyphen/>
        <w:t>чества, ответственность за его судьбу.</w:t>
      </w:r>
    </w:p>
    <w:p w:rsidR="00A6435E" w:rsidRPr="006B3697" w:rsidRDefault="00A6435E" w:rsidP="00A6435E">
      <w:pPr>
        <w:shd w:val="clear" w:color="auto" w:fill="FFFFFF"/>
        <w:spacing w:after="135"/>
        <w:rPr>
          <w:color w:val="000000" w:themeColor="text1"/>
          <w:sz w:val="24"/>
          <w:szCs w:val="24"/>
          <w:lang w:eastAsia="ru-RU"/>
        </w:rPr>
      </w:pPr>
      <w:r w:rsidRPr="006B3697">
        <w:rPr>
          <w:b/>
          <w:bCs/>
          <w:color w:val="000000" w:themeColor="text1"/>
          <w:sz w:val="24"/>
          <w:szCs w:val="24"/>
          <w:lang w:eastAsia="ru-RU"/>
        </w:rPr>
        <w:t>3. Духовно-нравственного воспитания:</w:t>
      </w:r>
    </w:p>
    <w:p w:rsidR="00A6435E" w:rsidRPr="006B3697" w:rsidRDefault="00A6435E" w:rsidP="00A6435E">
      <w:pPr>
        <w:widowControl/>
        <w:numPr>
          <w:ilvl w:val="0"/>
          <w:numId w:val="4"/>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осознание духовных ценностей российского народа;</w:t>
      </w:r>
    </w:p>
    <w:p w:rsidR="00A6435E" w:rsidRPr="006B3697" w:rsidRDefault="00A6435E" w:rsidP="00A6435E">
      <w:pPr>
        <w:widowControl/>
        <w:numPr>
          <w:ilvl w:val="0"/>
          <w:numId w:val="4"/>
        </w:numPr>
        <w:shd w:val="clear" w:color="auto" w:fill="FFFFFF"/>
        <w:autoSpaceDE/>
        <w:autoSpaceDN/>
        <w:spacing w:before="100" w:beforeAutospacing="1" w:after="100" w:afterAutospacing="1"/>
        <w:rPr>
          <w:color w:val="000000" w:themeColor="text1"/>
          <w:sz w:val="24"/>
          <w:szCs w:val="24"/>
          <w:lang w:eastAsia="ru-RU"/>
        </w:rPr>
      </w:pPr>
      <w:proofErr w:type="spellStart"/>
      <w:r w:rsidRPr="006B3697">
        <w:rPr>
          <w:color w:val="000000" w:themeColor="text1"/>
          <w:sz w:val="24"/>
          <w:szCs w:val="24"/>
          <w:lang w:eastAsia="ru-RU"/>
        </w:rPr>
        <w:t>сформированность</w:t>
      </w:r>
      <w:proofErr w:type="spellEnd"/>
      <w:r w:rsidRPr="006B3697">
        <w:rPr>
          <w:color w:val="000000" w:themeColor="text1"/>
          <w:sz w:val="24"/>
          <w:szCs w:val="24"/>
          <w:lang w:eastAsia="ru-RU"/>
        </w:rPr>
        <w:t xml:space="preserve"> нравственного сознания, этического поведения;</w:t>
      </w:r>
    </w:p>
    <w:p w:rsidR="00A6435E" w:rsidRPr="006B3697" w:rsidRDefault="00A6435E" w:rsidP="00A6435E">
      <w:pPr>
        <w:widowControl/>
        <w:numPr>
          <w:ilvl w:val="0"/>
          <w:numId w:val="4"/>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lastRenderedPageBreak/>
        <w:t>способность адекватно оценивать ситуацию и принимать осознанные решения, ориентируясь на морально-нравственные нормы и ценности;</w:t>
      </w:r>
    </w:p>
    <w:p w:rsidR="00A6435E" w:rsidRPr="006B3697" w:rsidRDefault="00A6435E" w:rsidP="00A6435E">
      <w:pPr>
        <w:widowControl/>
        <w:numPr>
          <w:ilvl w:val="0"/>
          <w:numId w:val="4"/>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осознание личного вклада в построение устойчивого будущего;</w:t>
      </w:r>
    </w:p>
    <w:p w:rsidR="00A6435E" w:rsidRPr="006B3697" w:rsidRDefault="00A6435E" w:rsidP="00A6435E">
      <w:pPr>
        <w:widowControl/>
        <w:numPr>
          <w:ilvl w:val="0"/>
          <w:numId w:val="4"/>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A6435E" w:rsidRPr="006B3697" w:rsidRDefault="00A6435E" w:rsidP="00A6435E">
      <w:pPr>
        <w:shd w:val="clear" w:color="auto" w:fill="FFFFFF"/>
        <w:spacing w:after="135"/>
        <w:rPr>
          <w:color w:val="000000" w:themeColor="text1"/>
          <w:sz w:val="24"/>
          <w:szCs w:val="24"/>
          <w:lang w:eastAsia="ru-RU"/>
        </w:rPr>
      </w:pPr>
      <w:r w:rsidRPr="006B3697">
        <w:rPr>
          <w:b/>
          <w:bCs/>
          <w:color w:val="000000" w:themeColor="text1"/>
          <w:sz w:val="24"/>
          <w:szCs w:val="24"/>
          <w:lang w:eastAsia="ru-RU"/>
        </w:rPr>
        <w:t>4. Эстетического воспитания:</w:t>
      </w:r>
    </w:p>
    <w:p w:rsidR="00A6435E" w:rsidRPr="006B3697" w:rsidRDefault="00A6435E" w:rsidP="00A6435E">
      <w:pPr>
        <w:widowControl/>
        <w:numPr>
          <w:ilvl w:val="0"/>
          <w:numId w:val="5"/>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эстетическое отношение к миру, включая эстетику быта, научного и технического творчества, спорта, труда, общественных отношений;</w:t>
      </w:r>
    </w:p>
    <w:p w:rsidR="00A6435E" w:rsidRPr="006B3697" w:rsidRDefault="00A6435E" w:rsidP="00A6435E">
      <w:pPr>
        <w:widowControl/>
        <w:numPr>
          <w:ilvl w:val="0"/>
          <w:numId w:val="5"/>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способность воспринимать различные виды искусства, традиции и творчество своего и других народов, ощущать эмоцио</w:t>
      </w:r>
      <w:r w:rsidRPr="006B3697">
        <w:rPr>
          <w:color w:val="000000" w:themeColor="text1"/>
          <w:sz w:val="24"/>
          <w:szCs w:val="24"/>
          <w:lang w:eastAsia="ru-RU"/>
        </w:rPr>
        <w:softHyphen/>
        <w:t>нальное воздействие искусства;</w:t>
      </w:r>
    </w:p>
    <w:p w:rsidR="00A6435E" w:rsidRPr="006B3697" w:rsidRDefault="00A6435E" w:rsidP="00A6435E">
      <w:pPr>
        <w:widowControl/>
        <w:numPr>
          <w:ilvl w:val="0"/>
          <w:numId w:val="5"/>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убеждённость в значимости для личности и общества отечественного и мирового искусства, этнических культурных традиций и народного творчества, в том числе словесного;</w:t>
      </w:r>
    </w:p>
    <w:p w:rsidR="00A6435E" w:rsidRPr="006B3697" w:rsidRDefault="00A6435E" w:rsidP="00A6435E">
      <w:pPr>
        <w:widowControl/>
        <w:numPr>
          <w:ilvl w:val="0"/>
          <w:numId w:val="5"/>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родному русскому языку.</w:t>
      </w:r>
    </w:p>
    <w:p w:rsidR="00A6435E" w:rsidRPr="006B3697" w:rsidRDefault="00A6435E" w:rsidP="00A6435E">
      <w:pPr>
        <w:shd w:val="clear" w:color="auto" w:fill="FFFFFF"/>
        <w:spacing w:after="135"/>
        <w:rPr>
          <w:color w:val="000000" w:themeColor="text1"/>
          <w:sz w:val="24"/>
          <w:szCs w:val="24"/>
          <w:lang w:eastAsia="ru-RU"/>
        </w:rPr>
      </w:pPr>
      <w:r w:rsidRPr="006B3697">
        <w:rPr>
          <w:b/>
          <w:bCs/>
          <w:color w:val="000000" w:themeColor="text1"/>
          <w:sz w:val="24"/>
          <w:szCs w:val="24"/>
          <w:lang w:eastAsia="ru-RU"/>
        </w:rPr>
        <w:t>5. Физического воспитания:</w:t>
      </w:r>
    </w:p>
    <w:p w:rsidR="00A6435E" w:rsidRPr="006B3697" w:rsidRDefault="00A6435E" w:rsidP="00A6435E">
      <w:pPr>
        <w:widowControl/>
        <w:numPr>
          <w:ilvl w:val="0"/>
          <w:numId w:val="6"/>
        </w:numPr>
        <w:shd w:val="clear" w:color="auto" w:fill="FFFFFF"/>
        <w:autoSpaceDE/>
        <w:autoSpaceDN/>
        <w:spacing w:before="100" w:beforeAutospacing="1" w:after="100" w:afterAutospacing="1"/>
        <w:rPr>
          <w:color w:val="000000" w:themeColor="text1"/>
          <w:sz w:val="24"/>
          <w:szCs w:val="24"/>
          <w:lang w:eastAsia="ru-RU"/>
        </w:rPr>
      </w:pPr>
      <w:proofErr w:type="spellStart"/>
      <w:r w:rsidRPr="006B3697">
        <w:rPr>
          <w:color w:val="000000" w:themeColor="text1"/>
          <w:sz w:val="24"/>
          <w:szCs w:val="24"/>
          <w:lang w:eastAsia="ru-RU"/>
        </w:rPr>
        <w:t>сформированность</w:t>
      </w:r>
      <w:proofErr w:type="spellEnd"/>
      <w:r w:rsidRPr="006B3697">
        <w:rPr>
          <w:color w:val="000000" w:themeColor="text1"/>
          <w:sz w:val="24"/>
          <w:szCs w:val="24"/>
          <w:lang w:eastAsia="ru-RU"/>
        </w:rPr>
        <w:t xml:space="preserve"> здорового и безопасного образа жизни, ответственного отношения к своему здоровью;</w:t>
      </w:r>
    </w:p>
    <w:p w:rsidR="00A6435E" w:rsidRPr="006B3697" w:rsidRDefault="00A6435E" w:rsidP="00A6435E">
      <w:pPr>
        <w:widowControl/>
        <w:numPr>
          <w:ilvl w:val="0"/>
          <w:numId w:val="6"/>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потребность в физическом совершенствовании, занятиях спортивно-оздоровительной деятельностью;</w:t>
      </w:r>
    </w:p>
    <w:p w:rsidR="00A6435E" w:rsidRPr="006B3697" w:rsidRDefault="00A6435E" w:rsidP="00A6435E">
      <w:pPr>
        <w:widowControl/>
        <w:numPr>
          <w:ilvl w:val="0"/>
          <w:numId w:val="6"/>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активное неприятие вредных привычек и иных форм причинения вреда физическому и психическому здоровью.</w:t>
      </w:r>
    </w:p>
    <w:p w:rsidR="00A6435E" w:rsidRPr="006B3697" w:rsidRDefault="00A6435E" w:rsidP="00A6435E">
      <w:pPr>
        <w:shd w:val="clear" w:color="auto" w:fill="FFFFFF"/>
        <w:spacing w:after="135"/>
        <w:rPr>
          <w:color w:val="000000" w:themeColor="text1"/>
          <w:sz w:val="24"/>
          <w:szCs w:val="24"/>
          <w:lang w:eastAsia="ru-RU"/>
        </w:rPr>
      </w:pPr>
      <w:r w:rsidRPr="006B3697">
        <w:rPr>
          <w:b/>
          <w:bCs/>
          <w:color w:val="000000" w:themeColor="text1"/>
          <w:sz w:val="24"/>
          <w:szCs w:val="24"/>
          <w:lang w:eastAsia="ru-RU"/>
        </w:rPr>
        <w:t>6. Трудового воспитания:</w:t>
      </w:r>
    </w:p>
    <w:p w:rsidR="00A6435E" w:rsidRPr="006B3697" w:rsidRDefault="00A6435E" w:rsidP="00A6435E">
      <w:pPr>
        <w:widowControl/>
        <w:numPr>
          <w:ilvl w:val="0"/>
          <w:numId w:val="7"/>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готовность к труду, осознание ценности мастерства, трудолюбие;</w:t>
      </w:r>
    </w:p>
    <w:p w:rsidR="00A6435E" w:rsidRPr="006B3697" w:rsidRDefault="00A6435E" w:rsidP="00A6435E">
      <w:pPr>
        <w:widowControl/>
        <w:numPr>
          <w:ilvl w:val="0"/>
          <w:numId w:val="7"/>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том числе в процессе изучения родного русского языка;</w:t>
      </w:r>
    </w:p>
    <w:p w:rsidR="00A6435E" w:rsidRPr="006B3697" w:rsidRDefault="00A6435E" w:rsidP="00A6435E">
      <w:pPr>
        <w:widowControl/>
        <w:numPr>
          <w:ilvl w:val="0"/>
          <w:numId w:val="7"/>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интерес к различным сферам профессиональной деятельности, в том числе на основе применения изучаемого предметного знания и ознакомления с деятельностью филологов, журналистов, писателей, переводчиков, педагогов; умение совершать осознанный выбор будущей профессии и реализовывать собственные жизненные планы;</w:t>
      </w:r>
    </w:p>
    <w:p w:rsidR="00A6435E" w:rsidRPr="006B3697" w:rsidRDefault="00A6435E" w:rsidP="00A6435E">
      <w:pPr>
        <w:widowControl/>
        <w:numPr>
          <w:ilvl w:val="0"/>
          <w:numId w:val="7"/>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готовность и способность к образованию и самообразованию на протяжении всей жизни.</w:t>
      </w:r>
    </w:p>
    <w:p w:rsidR="00A6435E" w:rsidRPr="006B3697" w:rsidRDefault="00A6435E" w:rsidP="00A6435E">
      <w:pPr>
        <w:shd w:val="clear" w:color="auto" w:fill="FFFFFF"/>
        <w:spacing w:after="135"/>
        <w:rPr>
          <w:color w:val="000000" w:themeColor="text1"/>
          <w:sz w:val="24"/>
          <w:szCs w:val="24"/>
          <w:lang w:eastAsia="ru-RU"/>
        </w:rPr>
      </w:pPr>
      <w:r w:rsidRPr="006B3697">
        <w:rPr>
          <w:b/>
          <w:bCs/>
          <w:color w:val="000000" w:themeColor="text1"/>
          <w:sz w:val="24"/>
          <w:szCs w:val="24"/>
          <w:lang w:eastAsia="ru-RU"/>
        </w:rPr>
        <w:t>7. Экологического воспитания:</w:t>
      </w:r>
    </w:p>
    <w:p w:rsidR="00A6435E" w:rsidRPr="006B3697" w:rsidRDefault="00A6435E" w:rsidP="00A6435E">
      <w:pPr>
        <w:widowControl/>
        <w:numPr>
          <w:ilvl w:val="0"/>
          <w:numId w:val="8"/>
        </w:numPr>
        <w:shd w:val="clear" w:color="auto" w:fill="FFFFFF"/>
        <w:autoSpaceDE/>
        <w:autoSpaceDN/>
        <w:spacing w:before="100" w:beforeAutospacing="1" w:after="100" w:afterAutospacing="1"/>
        <w:rPr>
          <w:color w:val="000000" w:themeColor="text1"/>
          <w:sz w:val="24"/>
          <w:szCs w:val="24"/>
          <w:lang w:eastAsia="ru-RU"/>
        </w:rPr>
      </w:pPr>
      <w:proofErr w:type="spellStart"/>
      <w:r w:rsidRPr="006B3697">
        <w:rPr>
          <w:color w:val="000000" w:themeColor="text1"/>
          <w:sz w:val="24"/>
          <w:szCs w:val="24"/>
          <w:lang w:eastAsia="ru-RU"/>
        </w:rPr>
        <w:t>сформированность</w:t>
      </w:r>
      <w:proofErr w:type="spellEnd"/>
      <w:r w:rsidRPr="006B3697">
        <w:rPr>
          <w:color w:val="000000" w:themeColor="text1"/>
          <w:sz w:val="24"/>
          <w:szCs w:val="24"/>
          <w:lang w:eastAsia="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A6435E" w:rsidRPr="006B3697" w:rsidRDefault="00A6435E" w:rsidP="00A6435E">
      <w:pPr>
        <w:widowControl/>
        <w:numPr>
          <w:ilvl w:val="0"/>
          <w:numId w:val="8"/>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планирование и осуществление действий в окружающей среде на основе знания целей устойчивого развития человечества;</w:t>
      </w:r>
    </w:p>
    <w:p w:rsidR="00A6435E" w:rsidRPr="006B3697" w:rsidRDefault="00A6435E" w:rsidP="00A6435E">
      <w:pPr>
        <w:widowControl/>
        <w:numPr>
          <w:ilvl w:val="0"/>
          <w:numId w:val="8"/>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w:t>
      </w:r>
    </w:p>
    <w:p w:rsidR="00A6435E" w:rsidRPr="006B3697" w:rsidRDefault="00A6435E" w:rsidP="00A6435E">
      <w:pPr>
        <w:widowControl/>
        <w:numPr>
          <w:ilvl w:val="0"/>
          <w:numId w:val="8"/>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расширение опыта деятельности экологической направленности.</w:t>
      </w:r>
    </w:p>
    <w:p w:rsidR="00A6435E" w:rsidRPr="006B3697" w:rsidRDefault="00A6435E" w:rsidP="00A6435E">
      <w:pPr>
        <w:shd w:val="clear" w:color="auto" w:fill="FFFFFF"/>
        <w:spacing w:after="135"/>
        <w:rPr>
          <w:color w:val="000000" w:themeColor="text1"/>
          <w:sz w:val="24"/>
          <w:szCs w:val="24"/>
          <w:lang w:eastAsia="ru-RU"/>
        </w:rPr>
      </w:pPr>
      <w:r w:rsidRPr="006B3697">
        <w:rPr>
          <w:b/>
          <w:bCs/>
          <w:color w:val="000000" w:themeColor="text1"/>
          <w:sz w:val="24"/>
          <w:szCs w:val="24"/>
          <w:lang w:eastAsia="ru-RU"/>
        </w:rPr>
        <w:t>8. Ценности научного познания:</w:t>
      </w:r>
    </w:p>
    <w:p w:rsidR="00A6435E" w:rsidRPr="006B3697" w:rsidRDefault="00A6435E" w:rsidP="00A6435E">
      <w:pPr>
        <w:widowControl/>
        <w:numPr>
          <w:ilvl w:val="0"/>
          <w:numId w:val="9"/>
        </w:numPr>
        <w:shd w:val="clear" w:color="auto" w:fill="FFFFFF"/>
        <w:autoSpaceDE/>
        <w:autoSpaceDN/>
        <w:spacing w:before="100" w:beforeAutospacing="1" w:after="100" w:afterAutospacing="1"/>
        <w:rPr>
          <w:color w:val="000000" w:themeColor="text1"/>
          <w:sz w:val="24"/>
          <w:szCs w:val="24"/>
          <w:lang w:eastAsia="ru-RU"/>
        </w:rPr>
      </w:pPr>
      <w:proofErr w:type="spellStart"/>
      <w:r w:rsidRPr="006B3697">
        <w:rPr>
          <w:color w:val="000000" w:themeColor="text1"/>
          <w:sz w:val="24"/>
          <w:szCs w:val="24"/>
          <w:lang w:eastAsia="ru-RU"/>
        </w:rPr>
        <w:t>сформированность</w:t>
      </w:r>
      <w:proofErr w:type="spellEnd"/>
      <w:r w:rsidRPr="006B3697">
        <w:rPr>
          <w:color w:val="000000" w:themeColor="text1"/>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A6435E" w:rsidRPr="006B3697" w:rsidRDefault="00A6435E" w:rsidP="00A6435E">
      <w:pPr>
        <w:widowControl/>
        <w:numPr>
          <w:ilvl w:val="0"/>
          <w:numId w:val="9"/>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совершенствование языковой и читательской культуры как средства взаимодействия между людьми и познания мира;</w:t>
      </w:r>
    </w:p>
    <w:p w:rsidR="00A6435E" w:rsidRPr="006B3697" w:rsidRDefault="00A6435E" w:rsidP="00A6435E">
      <w:pPr>
        <w:widowControl/>
        <w:numPr>
          <w:ilvl w:val="0"/>
          <w:numId w:val="9"/>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lastRenderedPageBreak/>
        <w:t>осознание ценности научной деятельности, готовность осуществлять проектную и исследовательскую деятельность по родному языку индивидуально и в группе.</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 xml:space="preserve">В процессе достижения личностных результатов освоения обучающимися Примерной рабочей программы по родному языку (русскому) среднего общего образования у обучающихся совершенствуется эмоциональный интеллект, предполагающий </w:t>
      </w:r>
      <w:proofErr w:type="spellStart"/>
      <w:r w:rsidRPr="006B3697">
        <w:rPr>
          <w:color w:val="000000" w:themeColor="text1"/>
          <w:sz w:val="24"/>
          <w:szCs w:val="24"/>
          <w:lang w:eastAsia="ru-RU"/>
        </w:rPr>
        <w:t>сформированность</w:t>
      </w:r>
      <w:proofErr w:type="spellEnd"/>
      <w:r w:rsidRPr="006B3697">
        <w:rPr>
          <w:color w:val="000000" w:themeColor="text1"/>
          <w:sz w:val="24"/>
          <w:szCs w:val="24"/>
          <w:lang w:eastAsia="ru-RU"/>
        </w:rPr>
        <w:t>:</w:t>
      </w:r>
    </w:p>
    <w:p w:rsidR="00A6435E" w:rsidRPr="006B3697" w:rsidRDefault="00A6435E" w:rsidP="00A6435E">
      <w:pPr>
        <w:widowControl/>
        <w:numPr>
          <w:ilvl w:val="0"/>
          <w:numId w:val="10"/>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A6435E" w:rsidRPr="006B3697" w:rsidRDefault="00A6435E" w:rsidP="00A6435E">
      <w:pPr>
        <w:widowControl/>
        <w:numPr>
          <w:ilvl w:val="0"/>
          <w:numId w:val="10"/>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A6435E" w:rsidRPr="006B3697" w:rsidRDefault="00A6435E" w:rsidP="00A6435E">
      <w:pPr>
        <w:widowControl/>
        <w:numPr>
          <w:ilvl w:val="0"/>
          <w:numId w:val="10"/>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A6435E" w:rsidRPr="006B3697" w:rsidRDefault="00A6435E" w:rsidP="00A6435E">
      <w:pPr>
        <w:widowControl/>
        <w:numPr>
          <w:ilvl w:val="0"/>
          <w:numId w:val="10"/>
        </w:numPr>
        <w:shd w:val="clear" w:color="auto" w:fill="FFFFFF"/>
        <w:autoSpaceDE/>
        <w:autoSpaceDN/>
        <w:spacing w:before="100" w:beforeAutospacing="1" w:after="100" w:afterAutospacing="1"/>
        <w:rPr>
          <w:color w:val="000000" w:themeColor="text1"/>
          <w:sz w:val="24"/>
          <w:szCs w:val="24"/>
          <w:lang w:eastAsia="ru-RU"/>
        </w:rPr>
      </w:pPr>
      <w:proofErr w:type="spellStart"/>
      <w:r w:rsidRPr="006B3697">
        <w:rPr>
          <w:color w:val="000000" w:themeColor="text1"/>
          <w:sz w:val="24"/>
          <w:szCs w:val="24"/>
          <w:lang w:eastAsia="ru-RU"/>
        </w:rPr>
        <w:t>эмпатии</w:t>
      </w:r>
      <w:proofErr w:type="spellEnd"/>
      <w:r w:rsidRPr="006B3697">
        <w:rPr>
          <w:color w:val="000000" w:themeColor="text1"/>
          <w:sz w:val="24"/>
          <w:szCs w:val="24"/>
          <w:lang w:eastAsia="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A6435E" w:rsidRPr="006B3697" w:rsidRDefault="00A6435E" w:rsidP="00A6435E">
      <w:pPr>
        <w:widowControl/>
        <w:numPr>
          <w:ilvl w:val="0"/>
          <w:numId w:val="10"/>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учитывая собственный читательский и жизненный опыт.</w:t>
      </w:r>
    </w:p>
    <w:p w:rsidR="00A6435E" w:rsidRPr="006B3697" w:rsidRDefault="00A6435E" w:rsidP="00A6435E">
      <w:pPr>
        <w:shd w:val="clear" w:color="auto" w:fill="FFFFFF"/>
        <w:spacing w:after="135"/>
        <w:rPr>
          <w:color w:val="000000" w:themeColor="text1"/>
          <w:sz w:val="24"/>
          <w:szCs w:val="24"/>
          <w:lang w:eastAsia="ru-RU"/>
        </w:rPr>
      </w:pPr>
      <w:proofErr w:type="spellStart"/>
      <w:r w:rsidRPr="006B3697">
        <w:rPr>
          <w:b/>
          <w:bCs/>
          <w:color w:val="000000" w:themeColor="text1"/>
          <w:sz w:val="24"/>
          <w:szCs w:val="24"/>
          <w:lang w:eastAsia="ru-RU"/>
        </w:rPr>
        <w:t>Метапредметные</w:t>
      </w:r>
      <w:proofErr w:type="spellEnd"/>
      <w:r w:rsidRPr="006B3697">
        <w:rPr>
          <w:b/>
          <w:bCs/>
          <w:color w:val="000000" w:themeColor="text1"/>
          <w:sz w:val="24"/>
          <w:szCs w:val="24"/>
          <w:lang w:eastAsia="ru-RU"/>
        </w:rPr>
        <w:t xml:space="preserve"> результаты</w:t>
      </w:r>
    </w:p>
    <w:p w:rsidR="00A6435E" w:rsidRPr="006B3697" w:rsidRDefault="00A6435E" w:rsidP="00A6435E">
      <w:pPr>
        <w:shd w:val="clear" w:color="auto" w:fill="FFFFFF"/>
        <w:spacing w:after="135"/>
        <w:rPr>
          <w:color w:val="000000" w:themeColor="text1"/>
          <w:sz w:val="24"/>
          <w:szCs w:val="24"/>
          <w:lang w:eastAsia="ru-RU"/>
        </w:rPr>
      </w:pPr>
      <w:proofErr w:type="spellStart"/>
      <w:r w:rsidRPr="006B3697">
        <w:rPr>
          <w:color w:val="000000" w:themeColor="text1"/>
          <w:sz w:val="24"/>
          <w:szCs w:val="24"/>
          <w:lang w:eastAsia="ru-RU"/>
        </w:rPr>
        <w:t>Метапредметные</w:t>
      </w:r>
      <w:proofErr w:type="spellEnd"/>
      <w:r w:rsidRPr="006B3697">
        <w:rPr>
          <w:color w:val="000000" w:themeColor="text1"/>
          <w:sz w:val="24"/>
          <w:szCs w:val="24"/>
          <w:lang w:eastAsia="ru-RU"/>
        </w:rPr>
        <w:t xml:space="preserve"> результаты освоения рабочей программы по родному языку (русскому) для среднего общего образования должны отражать:</w:t>
      </w:r>
    </w:p>
    <w:p w:rsidR="00A6435E" w:rsidRPr="006B3697" w:rsidRDefault="00A6435E" w:rsidP="00A6435E">
      <w:pPr>
        <w:shd w:val="clear" w:color="auto" w:fill="FFFFFF"/>
        <w:spacing w:after="135"/>
        <w:rPr>
          <w:color w:val="000000" w:themeColor="text1"/>
          <w:sz w:val="24"/>
          <w:szCs w:val="24"/>
          <w:lang w:eastAsia="ru-RU"/>
        </w:rPr>
      </w:pPr>
      <w:r w:rsidRPr="006B3697">
        <w:rPr>
          <w:b/>
          <w:bCs/>
          <w:color w:val="000000" w:themeColor="text1"/>
          <w:sz w:val="24"/>
          <w:szCs w:val="24"/>
          <w:lang w:eastAsia="ru-RU"/>
        </w:rPr>
        <w:t>Овладение универсальными учебными познавательными действиями:</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1) базовые логические действия:</w:t>
      </w:r>
    </w:p>
    <w:p w:rsidR="00A6435E" w:rsidRPr="006B3697" w:rsidRDefault="00A6435E" w:rsidP="00A6435E">
      <w:pPr>
        <w:widowControl/>
        <w:numPr>
          <w:ilvl w:val="0"/>
          <w:numId w:val="11"/>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самостоятельно формулировать и актуализировать проблему, рассматривать её всесторонне;</w:t>
      </w:r>
    </w:p>
    <w:p w:rsidR="00A6435E" w:rsidRPr="006B3697" w:rsidRDefault="00A6435E" w:rsidP="00A6435E">
      <w:pPr>
        <w:widowControl/>
        <w:numPr>
          <w:ilvl w:val="0"/>
          <w:numId w:val="11"/>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устанавливать существенный признак или основания для сравнения, классификации и обобщения, в том числе на материале русского родного языка;</w:t>
      </w:r>
    </w:p>
    <w:p w:rsidR="00A6435E" w:rsidRPr="006B3697" w:rsidRDefault="00A6435E" w:rsidP="00A6435E">
      <w:pPr>
        <w:widowControl/>
        <w:numPr>
          <w:ilvl w:val="0"/>
          <w:numId w:val="11"/>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определять цели деятельности, задавать параметры и критерии их достижения;</w:t>
      </w:r>
    </w:p>
    <w:p w:rsidR="00A6435E" w:rsidRPr="006B3697" w:rsidRDefault="00A6435E" w:rsidP="00A6435E">
      <w:pPr>
        <w:widowControl/>
        <w:numPr>
          <w:ilvl w:val="0"/>
          <w:numId w:val="11"/>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выявлять закономерности и противоречия рассматриваемых явлений и процессов;</w:t>
      </w:r>
    </w:p>
    <w:p w:rsidR="00A6435E" w:rsidRPr="006B3697" w:rsidRDefault="00A6435E" w:rsidP="00A6435E">
      <w:pPr>
        <w:widowControl/>
        <w:numPr>
          <w:ilvl w:val="0"/>
          <w:numId w:val="11"/>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разрабатывать план решения проблемы с учётом анализа имеющихся материальных и нематериальных ресурсов;</w:t>
      </w:r>
    </w:p>
    <w:p w:rsidR="00A6435E" w:rsidRPr="006B3697" w:rsidRDefault="00A6435E" w:rsidP="00A6435E">
      <w:pPr>
        <w:widowControl/>
        <w:numPr>
          <w:ilvl w:val="0"/>
          <w:numId w:val="11"/>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вносить коррективы в деятельность, оценивать соответствие результатов целям, оценивать риски последствий деятельности;</w:t>
      </w:r>
    </w:p>
    <w:p w:rsidR="00A6435E" w:rsidRPr="006B3697" w:rsidRDefault="00A6435E" w:rsidP="00A6435E">
      <w:pPr>
        <w:widowControl/>
        <w:numPr>
          <w:ilvl w:val="0"/>
          <w:numId w:val="11"/>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координировать и выполнять работу в условиях реального, виртуального и комбинированного взаимодействия при выполнении проектов по родному языку;</w:t>
      </w:r>
    </w:p>
    <w:p w:rsidR="00A6435E" w:rsidRPr="006B3697" w:rsidRDefault="00A6435E" w:rsidP="00A6435E">
      <w:pPr>
        <w:widowControl/>
        <w:numPr>
          <w:ilvl w:val="0"/>
          <w:numId w:val="11"/>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развивать креативное мышление при решении жизненных проблем, в том числе с опорой на собственный читательский опыт;</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2) базовые исследовательские действия:</w:t>
      </w:r>
    </w:p>
    <w:p w:rsidR="00A6435E" w:rsidRPr="006B3697" w:rsidRDefault="00A6435E" w:rsidP="00A6435E">
      <w:pPr>
        <w:widowControl/>
        <w:numPr>
          <w:ilvl w:val="0"/>
          <w:numId w:val="12"/>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владеть навыками учебно-исследовательской и проектной деятельности в контексте изучения предмета «Родной язык (русский)»,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A6435E" w:rsidRPr="006B3697" w:rsidRDefault="00A6435E" w:rsidP="00A6435E">
      <w:pPr>
        <w:widowControl/>
        <w:numPr>
          <w:ilvl w:val="0"/>
          <w:numId w:val="12"/>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владеть видами деятельности по получению нового знания, в том числе по родному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A6435E" w:rsidRPr="006B3697" w:rsidRDefault="00A6435E" w:rsidP="00A6435E">
      <w:pPr>
        <w:widowControl/>
        <w:numPr>
          <w:ilvl w:val="0"/>
          <w:numId w:val="12"/>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владеть научной терминологией, общенаучными ключевыми понятиями и методами;</w:t>
      </w:r>
    </w:p>
    <w:p w:rsidR="00A6435E" w:rsidRPr="006B3697" w:rsidRDefault="00A6435E" w:rsidP="00A6435E">
      <w:pPr>
        <w:widowControl/>
        <w:numPr>
          <w:ilvl w:val="0"/>
          <w:numId w:val="12"/>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ставить и формулировать собственные задачи в образовательной деятельности и жизненных ситуациях;</w:t>
      </w:r>
    </w:p>
    <w:p w:rsidR="00A6435E" w:rsidRPr="006B3697" w:rsidRDefault="00A6435E" w:rsidP="00A6435E">
      <w:pPr>
        <w:widowControl/>
        <w:numPr>
          <w:ilvl w:val="0"/>
          <w:numId w:val="12"/>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A6435E" w:rsidRPr="006B3697" w:rsidRDefault="00A6435E" w:rsidP="00A6435E">
      <w:pPr>
        <w:widowControl/>
        <w:numPr>
          <w:ilvl w:val="0"/>
          <w:numId w:val="12"/>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lastRenderedPageBreak/>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6435E" w:rsidRPr="006B3697" w:rsidRDefault="00A6435E" w:rsidP="00A6435E">
      <w:pPr>
        <w:widowControl/>
        <w:numPr>
          <w:ilvl w:val="0"/>
          <w:numId w:val="12"/>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давать оценку новым ситуациям, оценивать приобретённый опыт;</w:t>
      </w:r>
    </w:p>
    <w:p w:rsidR="00A6435E" w:rsidRPr="006B3697" w:rsidRDefault="00A6435E" w:rsidP="00A6435E">
      <w:pPr>
        <w:widowControl/>
        <w:numPr>
          <w:ilvl w:val="0"/>
          <w:numId w:val="12"/>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осуществлять целенаправленный поиск переноса средств и способов действия в профессиональную среду;</w:t>
      </w:r>
    </w:p>
    <w:p w:rsidR="00A6435E" w:rsidRPr="006B3697" w:rsidRDefault="00A6435E" w:rsidP="00A6435E">
      <w:pPr>
        <w:widowControl/>
        <w:numPr>
          <w:ilvl w:val="0"/>
          <w:numId w:val="12"/>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уметь переносить знания в познавательную и практическую области жизнедеятельности;</w:t>
      </w:r>
    </w:p>
    <w:p w:rsidR="00A6435E" w:rsidRPr="006B3697" w:rsidRDefault="00A6435E" w:rsidP="00A6435E">
      <w:pPr>
        <w:widowControl/>
        <w:numPr>
          <w:ilvl w:val="0"/>
          <w:numId w:val="12"/>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уметь интегрировать знания из разных предметных областей;</w:t>
      </w:r>
    </w:p>
    <w:p w:rsidR="00A6435E" w:rsidRPr="006B3697" w:rsidRDefault="00A6435E" w:rsidP="00A6435E">
      <w:pPr>
        <w:widowControl/>
        <w:numPr>
          <w:ilvl w:val="0"/>
          <w:numId w:val="12"/>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выдвигать новые идеи, предлагать оригинальные подходы и решения; ставить проблемы и задачи, допускающие альтернативные решения;</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3) работа с информацией:</w:t>
      </w:r>
    </w:p>
    <w:p w:rsidR="00A6435E" w:rsidRPr="006B3697" w:rsidRDefault="00A6435E" w:rsidP="00A6435E">
      <w:pPr>
        <w:widowControl/>
        <w:numPr>
          <w:ilvl w:val="0"/>
          <w:numId w:val="13"/>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A6435E" w:rsidRPr="006B3697" w:rsidRDefault="00A6435E" w:rsidP="00A6435E">
      <w:pPr>
        <w:widowControl/>
        <w:numPr>
          <w:ilvl w:val="0"/>
          <w:numId w:val="13"/>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создавать тексты в различных форматах и жанрах с учётом назначения информации и целевой аудитории, выбирая оптимальную форму представления и визуализации (текст, презентация, таблица, схема, диаграмма, график и др.);</w:t>
      </w:r>
    </w:p>
    <w:p w:rsidR="00A6435E" w:rsidRPr="006B3697" w:rsidRDefault="00A6435E" w:rsidP="00A6435E">
      <w:pPr>
        <w:widowControl/>
        <w:numPr>
          <w:ilvl w:val="0"/>
          <w:numId w:val="13"/>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оценивать достоверность, легитимность информации, её соответствие правовым и морально-этическим нормам;</w:t>
      </w:r>
    </w:p>
    <w:p w:rsidR="00A6435E" w:rsidRPr="006B3697" w:rsidRDefault="00A6435E" w:rsidP="00A6435E">
      <w:pPr>
        <w:widowControl/>
        <w:numPr>
          <w:ilvl w:val="0"/>
          <w:numId w:val="13"/>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A6435E" w:rsidRPr="006B3697" w:rsidRDefault="00A6435E" w:rsidP="00A6435E">
      <w:pPr>
        <w:widowControl/>
        <w:numPr>
          <w:ilvl w:val="0"/>
          <w:numId w:val="13"/>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владеть навыками распознавания и защиты информации, информационной безопасности личности.</w:t>
      </w:r>
    </w:p>
    <w:p w:rsidR="00A6435E" w:rsidRPr="006B3697" w:rsidRDefault="00A6435E" w:rsidP="00A6435E">
      <w:pPr>
        <w:shd w:val="clear" w:color="auto" w:fill="FFFFFF"/>
        <w:spacing w:after="135"/>
        <w:rPr>
          <w:color w:val="000000" w:themeColor="text1"/>
          <w:sz w:val="24"/>
          <w:szCs w:val="24"/>
          <w:lang w:eastAsia="ru-RU"/>
        </w:rPr>
      </w:pPr>
      <w:r w:rsidRPr="006B3697">
        <w:rPr>
          <w:b/>
          <w:bCs/>
          <w:color w:val="000000" w:themeColor="text1"/>
          <w:sz w:val="24"/>
          <w:szCs w:val="24"/>
          <w:lang w:eastAsia="ru-RU"/>
        </w:rPr>
        <w:t>Овладение универсальными коммуникативными действиями:</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1) общение:</w:t>
      </w:r>
    </w:p>
    <w:p w:rsidR="00A6435E" w:rsidRPr="006B3697" w:rsidRDefault="00A6435E" w:rsidP="00A6435E">
      <w:pPr>
        <w:widowControl/>
        <w:numPr>
          <w:ilvl w:val="0"/>
          <w:numId w:val="14"/>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осуществлять коммуникации во всех сферах жизни, в том числе на уроке родного языка и во внеурочной деятельности по предмету;</w:t>
      </w:r>
    </w:p>
    <w:p w:rsidR="00A6435E" w:rsidRPr="006B3697" w:rsidRDefault="00A6435E" w:rsidP="00A6435E">
      <w:pPr>
        <w:widowControl/>
        <w:numPr>
          <w:ilvl w:val="0"/>
          <w:numId w:val="14"/>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A6435E" w:rsidRPr="006B3697" w:rsidRDefault="00A6435E" w:rsidP="00A6435E">
      <w:pPr>
        <w:widowControl/>
        <w:numPr>
          <w:ilvl w:val="0"/>
          <w:numId w:val="14"/>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владеть различными способами общения и взаимодействия; аргументированно вести диалог, уметь смягчать конфликтные ситуации;</w:t>
      </w:r>
    </w:p>
    <w:p w:rsidR="00A6435E" w:rsidRPr="006B3697" w:rsidRDefault="00A6435E" w:rsidP="00A6435E">
      <w:pPr>
        <w:widowControl/>
        <w:numPr>
          <w:ilvl w:val="0"/>
          <w:numId w:val="14"/>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развёрнуто, логично и корректно с точки зрения культуры речи излагать свою точку зрения;</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2) совместная деятельность:</w:t>
      </w:r>
    </w:p>
    <w:p w:rsidR="00A6435E" w:rsidRPr="006B3697" w:rsidRDefault="00A6435E" w:rsidP="00A6435E">
      <w:pPr>
        <w:widowControl/>
        <w:numPr>
          <w:ilvl w:val="0"/>
          <w:numId w:val="15"/>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понимать и использовать преимущества командной и индивидуальной работы на уроке родного языка и во внеурочной деятельности;</w:t>
      </w:r>
    </w:p>
    <w:p w:rsidR="00A6435E" w:rsidRPr="006B3697" w:rsidRDefault="00A6435E" w:rsidP="00A6435E">
      <w:pPr>
        <w:widowControl/>
        <w:numPr>
          <w:ilvl w:val="0"/>
          <w:numId w:val="15"/>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 xml:space="preserve">выбирать тематику и </w:t>
      </w:r>
      <w:proofErr w:type="gramStart"/>
      <w:r w:rsidRPr="006B3697">
        <w:rPr>
          <w:color w:val="000000" w:themeColor="text1"/>
          <w:sz w:val="24"/>
          <w:szCs w:val="24"/>
          <w:lang w:eastAsia="ru-RU"/>
        </w:rPr>
        <w:t>методы совместных действий с учётом общих интересов</w:t>
      </w:r>
      <w:proofErr w:type="gramEnd"/>
      <w:r w:rsidRPr="006B3697">
        <w:rPr>
          <w:color w:val="000000" w:themeColor="text1"/>
          <w:sz w:val="24"/>
          <w:szCs w:val="24"/>
          <w:lang w:eastAsia="ru-RU"/>
        </w:rPr>
        <w:t xml:space="preserve"> и возможностей каждого члена коллектива;</w:t>
      </w:r>
    </w:p>
    <w:p w:rsidR="00A6435E" w:rsidRPr="006B3697" w:rsidRDefault="00A6435E" w:rsidP="00A6435E">
      <w:pPr>
        <w:widowControl/>
        <w:numPr>
          <w:ilvl w:val="0"/>
          <w:numId w:val="15"/>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A6435E" w:rsidRPr="006B3697" w:rsidRDefault="00A6435E" w:rsidP="00A6435E">
      <w:pPr>
        <w:widowControl/>
        <w:numPr>
          <w:ilvl w:val="0"/>
          <w:numId w:val="15"/>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оценивать качество своего вклада и каждого участника команды в общий результат по разработанным критериям;</w:t>
      </w:r>
    </w:p>
    <w:p w:rsidR="00A6435E" w:rsidRPr="006B3697" w:rsidRDefault="00A6435E" w:rsidP="00A6435E">
      <w:pPr>
        <w:widowControl/>
        <w:numPr>
          <w:ilvl w:val="0"/>
          <w:numId w:val="15"/>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предлагать новые проекты, оценивать идеи с позиции новизны, оригинальности, практической значимости;</w:t>
      </w:r>
    </w:p>
    <w:p w:rsidR="00A6435E" w:rsidRPr="006B3697" w:rsidRDefault="00A6435E" w:rsidP="00A6435E">
      <w:pPr>
        <w:widowControl/>
        <w:numPr>
          <w:ilvl w:val="0"/>
          <w:numId w:val="15"/>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осуществлять позитивное стратегическое поведение в различных ситуациях, развивать творческие способности и воображение, быть инициативным.</w:t>
      </w:r>
    </w:p>
    <w:p w:rsidR="00A6435E" w:rsidRPr="006B3697" w:rsidRDefault="00A6435E" w:rsidP="00A6435E">
      <w:pPr>
        <w:shd w:val="clear" w:color="auto" w:fill="FFFFFF"/>
        <w:spacing w:after="135"/>
        <w:rPr>
          <w:color w:val="000000" w:themeColor="text1"/>
          <w:sz w:val="24"/>
          <w:szCs w:val="24"/>
          <w:lang w:eastAsia="ru-RU"/>
        </w:rPr>
      </w:pPr>
      <w:r w:rsidRPr="006B3697">
        <w:rPr>
          <w:b/>
          <w:bCs/>
          <w:color w:val="000000" w:themeColor="text1"/>
          <w:sz w:val="24"/>
          <w:szCs w:val="24"/>
          <w:lang w:eastAsia="ru-RU"/>
        </w:rPr>
        <w:t>Овладение универсальными регулятивными действиями:</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1) самоорганизация:</w:t>
      </w:r>
    </w:p>
    <w:p w:rsidR="00A6435E" w:rsidRPr="006B3697" w:rsidRDefault="00A6435E" w:rsidP="00A6435E">
      <w:pPr>
        <w:widowControl/>
        <w:numPr>
          <w:ilvl w:val="0"/>
          <w:numId w:val="16"/>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lastRenderedPageBreak/>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A6435E" w:rsidRPr="006B3697" w:rsidRDefault="00A6435E" w:rsidP="00A6435E">
      <w:pPr>
        <w:widowControl/>
        <w:numPr>
          <w:ilvl w:val="0"/>
          <w:numId w:val="16"/>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самостоятельно составлять план решения проблемы с учётом имеющихся ресурсов, собственных возможностей и предпочтений;</w:t>
      </w:r>
    </w:p>
    <w:p w:rsidR="00A6435E" w:rsidRPr="006B3697" w:rsidRDefault="00A6435E" w:rsidP="00A6435E">
      <w:pPr>
        <w:widowControl/>
        <w:numPr>
          <w:ilvl w:val="0"/>
          <w:numId w:val="16"/>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давать оценку новым ситуациям;</w:t>
      </w:r>
    </w:p>
    <w:p w:rsidR="00A6435E" w:rsidRPr="006B3697" w:rsidRDefault="00A6435E" w:rsidP="00A6435E">
      <w:pPr>
        <w:widowControl/>
        <w:numPr>
          <w:ilvl w:val="0"/>
          <w:numId w:val="16"/>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расширять рамки учебного предмета на основе личных предпочтений;</w:t>
      </w:r>
    </w:p>
    <w:p w:rsidR="00A6435E" w:rsidRPr="006B3697" w:rsidRDefault="00A6435E" w:rsidP="00A6435E">
      <w:pPr>
        <w:widowControl/>
        <w:numPr>
          <w:ilvl w:val="0"/>
          <w:numId w:val="16"/>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делать осознанный выбор, аргументировать его, брать ответственность за решение;</w:t>
      </w:r>
    </w:p>
    <w:p w:rsidR="00A6435E" w:rsidRPr="006B3697" w:rsidRDefault="00A6435E" w:rsidP="00A6435E">
      <w:pPr>
        <w:widowControl/>
        <w:numPr>
          <w:ilvl w:val="0"/>
          <w:numId w:val="16"/>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оценивать приобретённый опыт;</w:t>
      </w:r>
    </w:p>
    <w:p w:rsidR="00A6435E" w:rsidRPr="006B3697" w:rsidRDefault="00A6435E" w:rsidP="00A6435E">
      <w:pPr>
        <w:widowControl/>
        <w:numPr>
          <w:ilvl w:val="0"/>
          <w:numId w:val="16"/>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A6435E" w:rsidRPr="006B3697" w:rsidRDefault="00A6435E" w:rsidP="00A6435E">
      <w:pPr>
        <w:widowControl/>
        <w:numPr>
          <w:ilvl w:val="0"/>
          <w:numId w:val="16"/>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самостоятельно составлять план действий при анализе и создании текста, вносить необходимые коррективы в ходе его реализации;</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2) самоконтроль:</w:t>
      </w:r>
    </w:p>
    <w:p w:rsidR="00A6435E" w:rsidRPr="006B3697" w:rsidRDefault="00A6435E" w:rsidP="00A6435E">
      <w:pPr>
        <w:widowControl/>
        <w:numPr>
          <w:ilvl w:val="0"/>
          <w:numId w:val="17"/>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давать оценку новым ситуациям, вносить коррективы в деятельность, оценивать соответствие результатов целям;</w:t>
      </w:r>
    </w:p>
    <w:p w:rsidR="00A6435E" w:rsidRPr="006B3697" w:rsidRDefault="00A6435E" w:rsidP="00A6435E">
      <w:pPr>
        <w:widowControl/>
        <w:numPr>
          <w:ilvl w:val="0"/>
          <w:numId w:val="17"/>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A6435E" w:rsidRPr="006B3697" w:rsidRDefault="00A6435E" w:rsidP="00A6435E">
      <w:pPr>
        <w:widowControl/>
        <w:numPr>
          <w:ilvl w:val="0"/>
          <w:numId w:val="17"/>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уметь оценивать риски и своевременно принимать решения по их снижению;</w:t>
      </w:r>
    </w:p>
    <w:p w:rsidR="00A6435E" w:rsidRPr="006B3697" w:rsidRDefault="00A6435E" w:rsidP="00A6435E">
      <w:pPr>
        <w:widowControl/>
        <w:numPr>
          <w:ilvl w:val="0"/>
          <w:numId w:val="17"/>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принимать мотивы и аргументы других при анализе результатов деятельности;</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3) принятие себя и других:</w:t>
      </w:r>
    </w:p>
    <w:p w:rsidR="00A6435E" w:rsidRPr="006B3697" w:rsidRDefault="00A6435E" w:rsidP="00A6435E">
      <w:pPr>
        <w:widowControl/>
        <w:numPr>
          <w:ilvl w:val="0"/>
          <w:numId w:val="18"/>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принимать себя, понимая свои недостатки и достоинства;</w:t>
      </w:r>
    </w:p>
    <w:p w:rsidR="00A6435E" w:rsidRPr="006B3697" w:rsidRDefault="00A6435E" w:rsidP="00A6435E">
      <w:pPr>
        <w:widowControl/>
        <w:numPr>
          <w:ilvl w:val="0"/>
          <w:numId w:val="18"/>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принимать мотивы и аргументы других при анализе результатов деятельности;</w:t>
      </w:r>
    </w:p>
    <w:p w:rsidR="00A6435E" w:rsidRPr="006B3697" w:rsidRDefault="00A6435E" w:rsidP="00A6435E">
      <w:pPr>
        <w:widowControl/>
        <w:numPr>
          <w:ilvl w:val="0"/>
          <w:numId w:val="18"/>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признавать своё право и право других на ошибки;</w:t>
      </w:r>
    </w:p>
    <w:p w:rsidR="00A6435E" w:rsidRPr="006B3697" w:rsidRDefault="00A6435E" w:rsidP="00A6435E">
      <w:pPr>
        <w:widowControl/>
        <w:numPr>
          <w:ilvl w:val="0"/>
          <w:numId w:val="18"/>
        </w:numPr>
        <w:shd w:val="clear" w:color="auto" w:fill="FFFFFF"/>
        <w:autoSpaceDE/>
        <w:autoSpaceDN/>
        <w:spacing w:before="100" w:beforeAutospacing="1" w:after="100" w:afterAutospacing="1"/>
        <w:rPr>
          <w:color w:val="000000" w:themeColor="text1"/>
          <w:sz w:val="24"/>
          <w:szCs w:val="24"/>
          <w:lang w:eastAsia="ru-RU"/>
        </w:rPr>
      </w:pPr>
      <w:r w:rsidRPr="006B3697">
        <w:rPr>
          <w:color w:val="000000" w:themeColor="text1"/>
          <w:sz w:val="24"/>
          <w:szCs w:val="24"/>
          <w:lang w:eastAsia="ru-RU"/>
        </w:rPr>
        <w:t>развивать способность понимать мир с позиции другого человека.</w:t>
      </w:r>
    </w:p>
    <w:p w:rsidR="00A6435E" w:rsidRPr="006B3697" w:rsidRDefault="00A6435E" w:rsidP="00A6435E">
      <w:pPr>
        <w:shd w:val="clear" w:color="auto" w:fill="FFFFFF"/>
        <w:spacing w:after="135"/>
        <w:rPr>
          <w:color w:val="000000" w:themeColor="text1"/>
          <w:sz w:val="24"/>
          <w:szCs w:val="24"/>
          <w:lang w:eastAsia="ru-RU"/>
        </w:rPr>
      </w:pPr>
      <w:r w:rsidRPr="006B3697">
        <w:rPr>
          <w:b/>
          <w:bCs/>
          <w:color w:val="000000" w:themeColor="text1"/>
          <w:sz w:val="24"/>
          <w:szCs w:val="24"/>
          <w:lang w:eastAsia="ru-RU"/>
        </w:rPr>
        <w:t>Предметные результаты</w:t>
      </w:r>
    </w:p>
    <w:p w:rsidR="00A6435E" w:rsidRPr="006B3697" w:rsidRDefault="00A6435E" w:rsidP="00A6435E">
      <w:pPr>
        <w:shd w:val="clear" w:color="auto" w:fill="FFFFFF"/>
        <w:spacing w:after="135"/>
        <w:rPr>
          <w:color w:val="000000" w:themeColor="text1"/>
          <w:sz w:val="24"/>
          <w:szCs w:val="24"/>
          <w:lang w:eastAsia="ru-RU"/>
        </w:rPr>
      </w:pPr>
      <w:r w:rsidRPr="006B3697">
        <w:rPr>
          <w:b/>
          <w:bCs/>
          <w:color w:val="000000" w:themeColor="text1"/>
          <w:sz w:val="24"/>
          <w:szCs w:val="24"/>
          <w:lang w:eastAsia="ru-RU"/>
        </w:rPr>
        <w:t>Язык и культура</w:t>
      </w:r>
    </w:p>
    <w:p w:rsidR="00A6435E" w:rsidRPr="006B3697" w:rsidRDefault="00A6435E" w:rsidP="00A6435E">
      <w:pPr>
        <w:shd w:val="clear" w:color="auto" w:fill="FFFFFF"/>
        <w:spacing w:after="135"/>
        <w:rPr>
          <w:color w:val="000000" w:themeColor="text1"/>
          <w:sz w:val="24"/>
          <w:szCs w:val="24"/>
          <w:lang w:eastAsia="ru-RU"/>
        </w:rPr>
      </w:pPr>
      <w:r w:rsidRPr="006B3697">
        <w:rPr>
          <w:i/>
          <w:iCs/>
          <w:color w:val="000000" w:themeColor="text1"/>
          <w:sz w:val="24"/>
          <w:szCs w:val="24"/>
          <w:lang w:eastAsia="ru-RU"/>
        </w:rPr>
        <w:t>Выпускник научится</w:t>
      </w:r>
    </w:p>
    <w:p w:rsidR="00A6435E" w:rsidRPr="006B3697" w:rsidRDefault="00A6435E" w:rsidP="00A6435E">
      <w:pPr>
        <w:shd w:val="clear" w:color="auto" w:fill="FFFFFF"/>
        <w:spacing w:after="135"/>
        <w:rPr>
          <w:color w:val="000000" w:themeColor="text1"/>
          <w:sz w:val="24"/>
          <w:szCs w:val="24"/>
          <w:lang w:eastAsia="ru-RU"/>
        </w:rPr>
      </w:pPr>
      <w:r w:rsidRPr="006B3697">
        <w:rPr>
          <w:i/>
          <w:iCs/>
          <w:color w:val="000000" w:themeColor="text1"/>
          <w:sz w:val="24"/>
          <w:szCs w:val="24"/>
          <w:lang w:eastAsia="ru-RU"/>
        </w:rPr>
        <w:t>Выпускник получит возможность научиться</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Иметь представление о динамических процессах и новых тенденциях в развитии русского языка новейшего периода и комментировать их (в рамках изученного); приводить примеры, иллюстрирующие основные тенденции в развитии русского языка.</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Иметь представление о цифровой (виртуальной, электронно-опосредованной) коммуникации и её формах, комментировать её основные особенности; характеризовать основные отличия устно-письменной разновидности электронной речи от традиционной письменной речи (в рамках изученного); анализировать фрагменты устно-письменной речи разных жанров (блог, форум, чат и др.).</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Комментировать активные процессы в развитии лексики русского языка в XXI в., характеризовать особенности процесса заимствования иноязычной лексики и основные способы её освоения русским языком в новейший период его развития (в рамках изученного).</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Определять значения новейших иноязычных лексических заимствований (с использованием словарей иностранных слов), оценивать целесообразность их употребления; целесообразно употреблять иноязычные слова.</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Иметь представление об актуальных способах создания морфологических и семантических неологизмов в русском языке новейшего периода; определять значения и способы словообразования морфологических неологизмов, характеризовать пути образования сематических неологизмов (в рамках изученного), приводить соответствующие примеры.</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 xml:space="preserve">Объяснять причины появления новых фразеологизмов, характеризовать основные тенденции в </w:t>
      </w:r>
      <w:r w:rsidRPr="006B3697">
        <w:rPr>
          <w:color w:val="000000" w:themeColor="text1"/>
          <w:sz w:val="24"/>
          <w:szCs w:val="24"/>
          <w:lang w:eastAsia="ru-RU"/>
        </w:rPr>
        <w:lastRenderedPageBreak/>
        <w:t>развитии фразеологии русского языка новейшего периода; определять значения новых фразеологизмов, характеризовать их с точки зрения происхождения (на отдельных примерах, в рамках изученного), принадлежности к определённому тематическому разряду, особенностей употребления.</w:t>
      </w:r>
    </w:p>
    <w:p w:rsidR="00A6435E" w:rsidRPr="006B3697" w:rsidRDefault="00A6435E" w:rsidP="00A6435E">
      <w:pPr>
        <w:shd w:val="clear" w:color="auto" w:fill="FFFFFF"/>
        <w:spacing w:after="135"/>
        <w:rPr>
          <w:color w:val="000000" w:themeColor="text1"/>
          <w:sz w:val="24"/>
          <w:szCs w:val="24"/>
          <w:lang w:eastAsia="ru-RU"/>
        </w:rPr>
      </w:pPr>
      <w:r w:rsidRPr="006B3697">
        <w:rPr>
          <w:b/>
          <w:bCs/>
          <w:color w:val="000000" w:themeColor="text1"/>
          <w:sz w:val="24"/>
          <w:szCs w:val="24"/>
          <w:lang w:eastAsia="ru-RU"/>
        </w:rPr>
        <w:t>Культура речи</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Иметь представление об изменениях синтаксических норм современного русского литературного языка, современных вариантах синтаксической нормы; анализировать и сопоставлять варианты форм, связанные с управлением, согласованием сказуемого с подлежащим; анализировать колебания в употреблении предлогов.</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Иметь представление о факультативных, альтернативных знаках препинания; анализировать примеры использования факультативных знаков препинания в текстах.</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Иметь представление о специфике устной и письменной речи в сфере профессионально-делового общения; характеризовать основные виды делового общения (в рамках изученного); анализировать речевое поведение человека, участвующего в деловой беседе, телефонных деловых разговорах с учётом речевой ситуации, с позиции требований к речевому этикету делового общения; делать выводы об особенностях эффективного делового речевого взаимодействия.</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Характеризовать языковые особенности, функции, виды делового письма (в рамках изученного); анализировать деловое письмо как текст официально-делового стиля; создавать текст делового письма в соответствии с целью, речевой ситуацией и стилистическими нормами официально-делового стиля (в рамках изученного).</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Характеризовать особенности учебно-научного общения; анализировать речевое поведение человека, участвующего в учебно-научном общении, с учётом речевой ситуации, норм научного стиля, требований к речевому этикету учебно-научного общения.</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Анализировать и оценивать собственную и чужую речь с точки зрения уместного использования языковых средств в соответствии с условиями и сферой общения; создавать монологические и диалогические высказывания с учётом особенностей делового и учебно-научного общения.</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Осознавать и характеризовать речевую агрессию как нарушение экологии языка; анализировать речевое поведение человека в ситуации противостояния речевой агрессии.</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Использовать современные толковые словари, словари синонимов, антонимов, паронимов; орфоэпические словари, грамматические словари и справочники русского языка; использовать орфографические словари и справочники по пунктуации.</w:t>
      </w:r>
    </w:p>
    <w:p w:rsidR="00A6435E" w:rsidRPr="006B3697" w:rsidRDefault="00A6435E" w:rsidP="00A6435E">
      <w:pPr>
        <w:shd w:val="clear" w:color="auto" w:fill="FFFFFF"/>
        <w:spacing w:after="135"/>
        <w:rPr>
          <w:color w:val="000000" w:themeColor="text1"/>
          <w:sz w:val="24"/>
          <w:szCs w:val="24"/>
          <w:lang w:eastAsia="ru-RU"/>
        </w:rPr>
      </w:pPr>
      <w:r w:rsidRPr="006B3697">
        <w:rPr>
          <w:b/>
          <w:bCs/>
          <w:color w:val="000000" w:themeColor="text1"/>
          <w:sz w:val="24"/>
          <w:szCs w:val="24"/>
          <w:lang w:eastAsia="ru-RU"/>
        </w:rPr>
        <w:t>Речь. Речевая деятельность. Текст</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Иметь представление о прецедентных текстах как средстве культурной связи поколений. Распознавать прецедентные тексты, высказывания, ситуации, имена; характеризовать их место в культурном наследии.</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 xml:space="preserve">Характеризовать различия в представлении информации в сплошных и </w:t>
      </w:r>
      <w:proofErr w:type="spellStart"/>
      <w:r w:rsidRPr="006B3697">
        <w:rPr>
          <w:color w:val="000000" w:themeColor="text1"/>
          <w:sz w:val="24"/>
          <w:szCs w:val="24"/>
          <w:lang w:eastAsia="ru-RU"/>
        </w:rPr>
        <w:t>несплошных</w:t>
      </w:r>
      <w:proofErr w:type="spellEnd"/>
      <w:r w:rsidRPr="006B3697">
        <w:rPr>
          <w:color w:val="000000" w:themeColor="text1"/>
          <w:sz w:val="24"/>
          <w:szCs w:val="24"/>
          <w:lang w:eastAsia="ru-RU"/>
        </w:rPr>
        <w:t xml:space="preserve"> текстах. Выявлять роль иллюстративного материала в содержательном наполнении </w:t>
      </w:r>
      <w:proofErr w:type="spellStart"/>
      <w:r w:rsidRPr="006B3697">
        <w:rPr>
          <w:color w:val="000000" w:themeColor="text1"/>
          <w:sz w:val="24"/>
          <w:szCs w:val="24"/>
          <w:lang w:eastAsia="ru-RU"/>
        </w:rPr>
        <w:t>несплошных</w:t>
      </w:r>
      <w:proofErr w:type="spellEnd"/>
      <w:r w:rsidRPr="006B3697">
        <w:rPr>
          <w:color w:val="000000" w:themeColor="text1"/>
          <w:sz w:val="24"/>
          <w:szCs w:val="24"/>
          <w:lang w:eastAsia="ru-RU"/>
        </w:rPr>
        <w:t xml:space="preserve"> текстов разных видов.</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Распознавать тексты инструктивного типа, характеризовать их с точки зрения назначения. Осуществлять информационную переработку вербальных и невербальных инструкций.</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 xml:space="preserve">Владеть приёмами работы с текстами публицистического стиля; характеризовать способы выражения </w:t>
      </w:r>
      <w:proofErr w:type="spellStart"/>
      <w:r w:rsidRPr="006B3697">
        <w:rPr>
          <w:color w:val="000000" w:themeColor="text1"/>
          <w:sz w:val="24"/>
          <w:szCs w:val="24"/>
          <w:lang w:eastAsia="ru-RU"/>
        </w:rPr>
        <w:t>оценочности</w:t>
      </w:r>
      <w:proofErr w:type="spellEnd"/>
      <w:r w:rsidRPr="006B3697">
        <w:rPr>
          <w:color w:val="000000" w:themeColor="text1"/>
          <w:sz w:val="24"/>
          <w:szCs w:val="24"/>
          <w:lang w:eastAsia="ru-RU"/>
        </w:rPr>
        <w:t>, диалогичности в текстах публицистического стиля. Распознавать информационные ловушки.</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 xml:space="preserve">Различать основные жанры интернет-коммуникации. Иметь представление о </w:t>
      </w:r>
      <w:proofErr w:type="spellStart"/>
      <w:r w:rsidRPr="006B3697">
        <w:rPr>
          <w:color w:val="000000" w:themeColor="text1"/>
          <w:sz w:val="24"/>
          <w:szCs w:val="24"/>
          <w:lang w:eastAsia="ru-RU"/>
        </w:rPr>
        <w:t>блогосфере</w:t>
      </w:r>
      <w:proofErr w:type="spellEnd"/>
      <w:r w:rsidRPr="006B3697">
        <w:rPr>
          <w:color w:val="000000" w:themeColor="text1"/>
          <w:sz w:val="24"/>
          <w:szCs w:val="24"/>
          <w:lang w:eastAsia="ru-RU"/>
        </w:rPr>
        <w:t>. Владеть средствами создания коммуникативного комфорта.</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Характеризовать традиции и новаторство в художественных текстах. Иметь представление о стилизации.</w:t>
      </w:r>
    </w:p>
    <w:p w:rsidR="00A6435E" w:rsidRPr="006B3697" w:rsidRDefault="00A6435E" w:rsidP="00A6435E">
      <w:pPr>
        <w:shd w:val="clear" w:color="auto" w:fill="FFFFFF"/>
        <w:spacing w:after="135"/>
        <w:rPr>
          <w:color w:val="000000" w:themeColor="text1"/>
          <w:sz w:val="24"/>
          <w:szCs w:val="24"/>
          <w:lang w:eastAsia="ru-RU"/>
        </w:rPr>
      </w:pPr>
      <w:r w:rsidRPr="006B3697">
        <w:rPr>
          <w:b/>
          <w:bCs/>
          <w:color w:val="000000" w:themeColor="text1"/>
          <w:sz w:val="24"/>
          <w:szCs w:val="24"/>
          <w:lang w:eastAsia="ru-RU"/>
        </w:rPr>
        <w:t>СОДЕРЖАНИЕ УЧЕБНОГО ПРЕДМЕТА «РОДНОЙ ЯЗЫК (РУССКИЙ)»</w:t>
      </w:r>
    </w:p>
    <w:p w:rsidR="00A6435E" w:rsidRPr="006B3697" w:rsidRDefault="00A6435E" w:rsidP="00A6435E">
      <w:pPr>
        <w:shd w:val="clear" w:color="auto" w:fill="FFFFFF"/>
        <w:spacing w:after="135"/>
        <w:rPr>
          <w:color w:val="000000" w:themeColor="text1"/>
          <w:sz w:val="24"/>
          <w:szCs w:val="24"/>
          <w:lang w:eastAsia="ru-RU"/>
        </w:rPr>
      </w:pPr>
      <w:r w:rsidRPr="006B3697">
        <w:rPr>
          <w:b/>
          <w:bCs/>
          <w:color w:val="000000" w:themeColor="text1"/>
          <w:sz w:val="24"/>
          <w:szCs w:val="24"/>
          <w:lang w:eastAsia="ru-RU"/>
        </w:rPr>
        <w:t>Раздел 1. Язык и культура</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 xml:space="preserve">Динамические процессы и новые тенденции в развитии русского языка новейшего периода. Основные </w:t>
      </w:r>
      <w:r w:rsidRPr="006B3697">
        <w:rPr>
          <w:color w:val="000000" w:themeColor="text1"/>
          <w:sz w:val="24"/>
          <w:szCs w:val="24"/>
          <w:lang w:eastAsia="ru-RU"/>
        </w:rPr>
        <w:lastRenderedPageBreak/>
        <w:t>направления современного развития русского языка. Изменения в формах существования русского языка, его функциональных и социальных разновидностях, способах речевой коммуникации и формах русской речи в новейший период его развития (общее представление).</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Русский язык в современной цифровой (виртуальной) коммуникации. Современная цифровая (виртуальная, электронно-опосредованная) коммуникация, её особенности и формы (общее представление). Электронная (цифровая, клавиатурная) письменная русская речь и её особенности. Устно-письменная речь как новая форма реализации русского языка (общее представление).</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Активные процессы в развитии лексики русского языка XXI в. Расширение словарного состава русского языка в XXI в. Актуальные пути появления новых слов (общее представление).</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Новая иноязычная лексика в русском языке XXI в. и процессы её адаптации. Причины пополнения русского языка новыми иноязычными заимствованиями. Языки-источники новых иноязычных заимствований и расширение сфер массового употребления заимствованных инноваций. Особенности процессов иноязычного заимствования лексики и фразеологии в новейший период развития русского языка.</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Основные направления и способы освоения русским языком новых иноязычных слов в XXI в. (общее представление).</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Актуальные способы создания морфологических и семантических неологизмов в русском языке новейшего периода. Образование производных и сложносоставных новых слов (морфологических неологизмов) на базе иноязычных инноваций.</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Семантические неологизмы в русском языке новейшего периода, основные пути их образования.</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Новая фразеология русского языка. Причины появления новых фразеологизмов. Основные тенденции в развитии фразеологии русского языка новейшего периода.</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Фразеологические неологизмы иноязычного происхождения. Новая фразеология исконно русского происхождения и её источники.</w:t>
      </w:r>
    </w:p>
    <w:p w:rsidR="00A6435E" w:rsidRPr="006B3697" w:rsidRDefault="00A6435E" w:rsidP="00A6435E">
      <w:pPr>
        <w:shd w:val="clear" w:color="auto" w:fill="FFFFFF"/>
        <w:spacing w:after="135"/>
        <w:rPr>
          <w:color w:val="000000" w:themeColor="text1"/>
          <w:sz w:val="24"/>
          <w:szCs w:val="24"/>
          <w:lang w:eastAsia="ru-RU"/>
        </w:rPr>
      </w:pPr>
      <w:r w:rsidRPr="006B3697">
        <w:rPr>
          <w:b/>
          <w:bCs/>
          <w:color w:val="000000" w:themeColor="text1"/>
          <w:sz w:val="24"/>
          <w:szCs w:val="24"/>
          <w:lang w:eastAsia="ru-RU"/>
        </w:rPr>
        <w:t>Раздел 2. Культура речи</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Синтаксические нормы современного русского литературного языка. Изменения синтаксических норм: варианты форм, связанные с управлением; вариативность в согласовании сказуемого с подлежащим; колебания в употреблении предлогов. Грамматические словари и справочники русского языка ХХI в.</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Факультативные знаки препинания. Факультативные, альтернативные знаки препинания (общее представление). Справочники по пунктуации русского языка ХХI в.</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Культура устного делового общения. Устная деловая речь. Условия успешной профессионально-деловой коммуникации. Этикет и речевой этикет делового общения. Деловая беседа. Деловой разговор по телефону.</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Культура письменного делового общения. Документ как деловая бумага. Однозначность лексики, использование терминов, недопустимость двусмысленности. Деловое письмо. Функции и виды делового письма. Оформление деловых писем (общее представление).</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Культура учебно-научного общения. Разновидности учебно-научного общения, их особенности. Речевой этикет в учебно-научной коммуникации, его специфика (общее представление). Невербальные средства общения в речевом этикете (замещающие и сопровождающие жесты). Культура оформления научного текста.</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Противостояние речевой агрессии как актуальная проблема современной межличностной коммуникации. Понятие речевой агрессии как нарушение экологии языка. Способы противостояния речевой агрессии. Основные правила речевого общения.</w:t>
      </w:r>
    </w:p>
    <w:p w:rsidR="00A6435E" w:rsidRPr="006B3697" w:rsidRDefault="00A6435E" w:rsidP="00A6435E">
      <w:pPr>
        <w:shd w:val="clear" w:color="auto" w:fill="FFFFFF"/>
        <w:spacing w:after="135"/>
        <w:rPr>
          <w:color w:val="000000" w:themeColor="text1"/>
          <w:sz w:val="24"/>
          <w:szCs w:val="24"/>
          <w:lang w:eastAsia="ru-RU"/>
        </w:rPr>
      </w:pPr>
      <w:r w:rsidRPr="006B3697">
        <w:rPr>
          <w:b/>
          <w:bCs/>
          <w:color w:val="000000" w:themeColor="text1"/>
          <w:sz w:val="24"/>
          <w:szCs w:val="24"/>
          <w:lang w:eastAsia="ru-RU"/>
        </w:rPr>
        <w:t>Раздел 3. Речь. Речевая деятельность. Текст</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Прецедентный текст как средство культурной связи поколений. Прецедентные тексты, высказывания, ситуации, имена.</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 xml:space="preserve">Сплошные и </w:t>
      </w:r>
      <w:proofErr w:type="spellStart"/>
      <w:r w:rsidRPr="006B3697">
        <w:rPr>
          <w:color w:val="000000" w:themeColor="text1"/>
          <w:sz w:val="24"/>
          <w:szCs w:val="24"/>
          <w:lang w:eastAsia="ru-RU"/>
        </w:rPr>
        <w:t>несплошные</w:t>
      </w:r>
      <w:proofErr w:type="spellEnd"/>
      <w:r w:rsidRPr="006B3697">
        <w:rPr>
          <w:color w:val="000000" w:themeColor="text1"/>
          <w:sz w:val="24"/>
          <w:szCs w:val="24"/>
          <w:lang w:eastAsia="ru-RU"/>
        </w:rPr>
        <w:t xml:space="preserve"> тексты. Виды </w:t>
      </w:r>
      <w:proofErr w:type="spellStart"/>
      <w:r w:rsidRPr="006B3697">
        <w:rPr>
          <w:color w:val="000000" w:themeColor="text1"/>
          <w:sz w:val="24"/>
          <w:szCs w:val="24"/>
          <w:lang w:eastAsia="ru-RU"/>
        </w:rPr>
        <w:t>несплошных</w:t>
      </w:r>
      <w:proofErr w:type="spellEnd"/>
      <w:r w:rsidRPr="006B3697">
        <w:rPr>
          <w:color w:val="000000" w:themeColor="text1"/>
          <w:sz w:val="24"/>
          <w:szCs w:val="24"/>
          <w:lang w:eastAsia="ru-RU"/>
        </w:rPr>
        <w:t xml:space="preserve"> текстов. Роль иллюстративного материала в содержательном наполнении текста.</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lastRenderedPageBreak/>
        <w:t>Тексты инструктивного типа. Назначение текстов инструктивного типа. Инструкции вербальные и невербальные.</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 xml:space="preserve">Приёмы работы с текстом публицистического стиля. Способы выражения </w:t>
      </w:r>
      <w:proofErr w:type="spellStart"/>
      <w:r w:rsidRPr="006B3697">
        <w:rPr>
          <w:color w:val="000000" w:themeColor="text1"/>
          <w:sz w:val="24"/>
          <w:szCs w:val="24"/>
          <w:lang w:eastAsia="ru-RU"/>
        </w:rPr>
        <w:t>оценочности</w:t>
      </w:r>
      <w:proofErr w:type="spellEnd"/>
      <w:r w:rsidRPr="006B3697">
        <w:rPr>
          <w:color w:val="000000" w:themeColor="text1"/>
          <w:sz w:val="24"/>
          <w:szCs w:val="24"/>
          <w:lang w:eastAsia="ru-RU"/>
        </w:rPr>
        <w:t>, диалогичности в текстах публицистического стиля. Информационные ловушки.</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 xml:space="preserve">Основные жанры интернет-коммуникации. </w:t>
      </w:r>
      <w:proofErr w:type="spellStart"/>
      <w:r w:rsidRPr="006B3697">
        <w:rPr>
          <w:color w:val="000000" w:themeColor="text1"/>
          <w:sz w:val="24"/>
          <w:szCs w:val="24"/>
          <w:lang w:eastAsia="ru-RU"/>
        </w:rPr>
        <w:t>Блогосфера</w:t>
      </w:r>
      <w:proofErr w:type="spellEnd"/>
      <w:r w:rsidRPr="006B3697">
        <w:rPr>
          <w:color w:val="000000" w:themeColor="text1"/>
          <w:sz w:val="24"/>
          <w:szCs w:val="24"/>
          <w:lang w:eastAsia="ru-RU"/>
        </w:rPr>
        <w:t>. Средства создания коммуникативного комфорта и языковая игра.</w:t>
      </w:r>
    </w:p>
    <w:p w:rsidR="00A6435E" w:rsidRPr="006B3697" w:rsidRDefault="00A6435E" w:rsidP="00A6435E">
      <w:pPr>
        <w:shd w:val="clear" w:color="auto" w:fill="FFFFFF"/>
        <w:spacing w:after="135"/>
        <w:rPr>
          <w:color w:val="000000" w:themeColor="text1"/>
          <w:sz w:val="24"/>
          <w:szCs w:val="24"/>
          <w:lang w:eastAsia="ru-RU"/>
        </w:rPr>
      </w:pPr>
      <w:r w:rsidRPr="006B3697">
        <w:rPr>
          <w:color w:val="000000" w:themeColor="text1"/>
          <w:sz w:val="24"/>
          <w:szCs w:val="24"/>
          <w:lang w:eastAsia="ru-RU"/>
        </w:rPr>
        <w:t>Традиции и новаторство в художественных текстах. Стилизация. Сетевые жанры.</w:t>
      </w:r>
    </w:p>
    <w:p w:rsidR="00A6435E" w:rsidRDefault="00A6435E" w:rsidP="00A6435E">
      <w:pPr>
        <w:rPr>
          <w:color w:val="000000" w:themeColor="text1"/>
          <w:sz w:val="24"/>
          <w:szCs w:val="24"/>
        </w:rPr>
      </w:pPr>
    </w:p>
    <w:p w:rsidR="00A6435E" w:rsidRDefault="00A6435E" w:rsidP="00A6435E">
      <w:pPr>
        <w:rPr>
          <w:color w:val="000000" w:themeColor="text1"/>
          <w:sz w:val="24"/>
          <w:szCs w:val="24"/>
        </w:rPr>
      </w:pPr>
    </w:p>
    <w:p w:rsidR="00A6435E" w:rsidRDefault="00A6435E" w:rsidP="00A6435E">
      <w:pPr>
        <w:rPr>
          <w:color w:val="000000" w:themeColor="text1"/>
          <w:sz w:val="24"/>
          <w:szCs w:val="24"/>
        </w:rPr>
      </w:pPr>
    </w:p>
    <w:p w:rsidR="00A6435E" w:rsidRDefault="00A6435E" w:rsidP="00A6435E">
      <w:pPr>
        <w:rPr>
          <w:color w:val="000000" w:themeColor="text1"/>
          <w:sz w:val="24"/>
          <w:szCs w:val="24"/>
        </w:rPr>
      </w:pPr>
    </w:p>
    <w:p w:rsidR="00A6435E" w:rsidRDefault="00A6435E" w:rsidP="00A6435E">
      <w:pPr>
        <w:rPr>
          <w:color w:val="000000" w:themeColor="text1"/>
          <w:sz w:val="24"/>
          <w:szCs w:val="24"/>
        </w:rPr>
      </w:pPr>
    </w:p>
    <w:p w:rsidR="00A6435E" w:rsidRDefault="00A6435E" w:rsidP="00A6435E">
      <w:pPr>
        <w:rPr>
          <w:color w:val="000000" w:themeColor="text1"/>
          <w:sz w:val="24"/>
          <w:szCs w:val="24"/>
        </w:rPr>
      </w:pPr>
    </w:p>
    <w:p w:rsidR="00A6435E" w:rsidRDefault="00A6435E" w:rsidP="00A6435E">
      <w:pPr>
        <w:rPr>
          <w:color w:val="000000" w:themeColor="text1"/>
          <w:sz w:val="24"/>
          <w:szCs w:val="24"/>
        </w:rPr>
      </w:pPr>
    </w:p>
    <w:p w:rsidR="00A6435E" w:rsidRDefault="00A6435E" w:rsidP="00A6435E">
      <w:pPr>
        <w:spacing w:before="67"/>
        <w:rPr>
          <w:color w:val="000000" w:themeColor="text1"/>
          <w:sz w:val="24"/>
          <w:szCs w:val="24"/>
        </w:rPr>
      </w:pPr>
    </w:p>
    <w:p w:rsidR="00A6435E" w:rsidRDefault="00A6435E" w:rsidP="00A6435E">
      <w:pPr>
        <w:spacing w:before="67"/>
        <w:rPr>
          <w:color w:val="000000" w:themeColor="text1"/>
          <w:sz w:val="24"/>
          <w:szCs w:val="24"/>
        </w:rPr>
      </w:pPr>
    </w:p>
    <w:p w:rsidR="00A6435E" w:rsidRDefault="00A6435E" w:rsidP="00A6435E">
      <w:pPr>
        <w:spacing w:before="67"/>
        <w:rPr>
          <w:color w:val="000000" w:themeColor="text1"/>
          <w:sz w:val="24"/>
          <w:szCs w:val="24"/>
        </w:rPr>
      </w:pPr>
    </w:p>
    <w:p w:rsidR="00A6435E" w:rsidRDefault="00A6435E" w:rsidP="00A6435E">
      <w:pPr>
        <w:spacing w:before="67"/>
        <w:rPr>
          <w:color w:val="000000" w:themeColor="text1"/>
          <w:sz w:val="24"/>
          <w:szCs w:val="24"/>
        </w:rPr>
      </w:pPr>
    </w:p>
    <w:p w:rsidR="00A6435E" w:rsidRDefault="00A6435E" w:rsidP="00A6435E">
      <w:pPr>
        <w:spacing w:before="67"/>
        <w:rPr>
          <w:color w:val="000000" w:themeColor="text1"/>
          <w:sz w:val="24"/>
          <w:szCs w:val="24"/>
        </w:rPr>
      </w:pPr>
    </w:p>
    <w:p w:rsidR="00A6435E" w:rsidRDefault="00A6435E" w:rsidP="00A6435E">
      <w:pPr>
        <w:spacing w:before="67"/>
        <w:rPr>
          <w:color w:val="000000" w:themeColor="text1"/>
          <w:sz w:val="24"/>
          <w:szCs w:val="24"/>
        </w:rPr>
      </w:pPr>
    </w:p>
    <w:p w:rsidR="00A6435E" w:rsidRDefault="00A6435E" w:rsidP="00A6435E">
      <w:pPr>
        <w:spacing w:before="67"/>
        <w:rPr>
          <w:color w:val="000000" w:themeColor="text1"/>
          <w:sz w:val="24"/>
          <w:szCs w:val="24"/>
        </w:rPr>
      </w:pPr>
    </w:p>
    <w:p w:rsidR="00A6435E" w:rsidRDefault="00A6435E" w:rsidP="00A6435E">
      <w:pPr>
        <w:spacing w:before="67"/>
        <w:rPr>
          <w:color w:val="000000" w:themeColor="text1"/>
          <w:sz w:val="24"/>
          <w:szCs w:val="24"/>
        </w:rPr>
      </w:pPr>
    </w:p>
    <w:p w:rsidR="00A6435E" w:rsidRDefault="00A6435E" w:rsidP="00A6435E">
      <w:pPr>
        <w:spacing w:before="67"/>
        <w:rPr>
          <w:color w:val="000000" w:themeColor="text1"/>
          <w:sz w:val="24"/>
          <w:szCs w:val="24"/>
        </w:rPr>
      </w:pPr>
    </w:p>
    <w:p w:rsidR="00A6435E" w:rsidRDefault="00A6435E" w:rsidP="00A6435E">
      <w:pPr>
        <w:spacing w:before="67"/>
        <w:rPr>
          <w:color w:val="000000" w:themeColor="text1"/>
          <w:sz w:val="24"/>
          <w:szCs w:val="24"/>
        </w:rPr>
      </w:pPr>
    </w:p>
    <w:p w:rsidR="00A6435E" w:rsidRDefault="00A6435E" w:rsidP="00A6435E">
      <w:pPr>
        <w:spacing w:before="67"/>
        <w:rPr>
          <w:color w:val="000000" w:themeColor="text1"/>
          <w:sz w:val="24"/>
          <w:szCs w:val="24"/>
        </w:rPr>
      </w:pPr>
    </w:p>
    <w:p w:rsidR="00A6435E" w:rsidRDefault="00A6435E" w:rsidP="00A6435E">
      <w:pPr>
        <w:spacing w:before="67"/>
        <w:rPr>
          <w:color w:val="000000" w:themeColor="text1"/>
          <w:sz w:val="24"/>
          <w:szCs w:val="24"/>
        </w:rPr>
      </w:pPr>
    </w:p>
    <w:p w:rsidR="00A6435E" w:rsidRDefault="00A6435E" w:rsidP="00A6435E">
      <w:pPr>
        <w:spacing w:before="67"/>
        <w:rPr>
          <w:color w:val="000000" w:themeColor="text1"/>
          <w:sz w:val="24"/>
          <w:szCs w:val="24"/>
        </w:rPr>
      </w:pPr>
    </w:p>
    <w:p w:rsidR="00A6435E" w:rsidRDefault="00A6435E" w:rsidP="00A6435E">
      <w:pPr>
        <w:spacing w:before="67"/>
        <w:rPr>
          <w:color w:val="000000" w:themeColor="text1"/>
          <w:sz w:val="24"/>
          <w:szCs w:val="24"/>
        </w:rPr>
      </w:pPr>
    </w:p>
    <w:p w:rsidR="00A6435E" w:rsidRDefault="00A6435E" w:rsidP="00A6435E">
      <w:pPr>
        <w:spacing w:before="67"/>
        <w:rPr>
          <w:color w:val="000000" w:themeColor="text1"/>
          <w:sz w:val="24"/>
          <w:szCs w:val="24"/>
        </w:rPr>
      </w:pPr>
    </w:p>
    <w:p w:rsidR="00A6435E" w:rsidRDefault="00A6435E" w:rsidP="00A6435E">
      <w:pPr>
        <w:spacing w:before="67"/>
        <w:rPr>
          <w:color w:val="000000" w:themeColor="text1"/>
          <w:sz w:val="24"/>
          <w:szCs w:val="24"/>
        </w:rPr>
      </w:pPr>
    </w:p>
    <w:p w:rsidR="00A6435E" w:rsidRDefault="00A6435E" w:rsidP="00A6435E">
      <w:pPr>
        <w:spacing w:before="67"/>
        <w:rPr>
          <w:color w:val="000000" w:themeColor="text1"/>
          <w:sz w:val="24"/>
          <w:szCs w:val="24"/>
        </w:rPr>
      </w:pPr>
    </w:p>
    <w:p w:rsidR="00A6435E" w:rsidRDefault="00A6435E" w:rsidP="00A6435E">
      <w:pPr>
        <w:spacing w:before="67"/>
        <w:rPr>
          <w:color w:val="000000" w:themeColor="text1"/>
          <w:sz w:val="24"/>
          <w:szCs w:val="24"/>
        </w:rPr>
      </w:pPr>
    </w:p>
    <w:p w:rsidR="00A6435E" w:rsidRDefault="00A6435E" w:rsidP="00A6435E">
      <w:pPr>
        <w:spacing w:before="67"/>
        <w:rPr>
          <w:color w:val="000000" w:themeColor="text1"/>
          <w:sz w:val="24"/>
          <w:szCs w:val="24"/>
        </w:rPr>
      </w:pPr>
    </w:p>
    <w:p w:rsidR="00A6435E" w:rsidRDefault="00A6435E" w:rsidP="00A6435E">
      <w:pPr>
        <w:spacing w:before="67"/>
        <w:rPr>
          <w:color w:val="000000" w:themeColor="text1"/>
          <w:sz w:val="24"/>
          <w:szCs w:val="24"/>
        </w:rPr>
      </w:pPr>
    </w:p>
    <w:p w:rsidR="00A6435E" w:rsidRDefault="00A6435E" w:rsidP="00A6435E">
      <w:pPr>
        <w:spacing w:before="67"/>
        <w:rPr>
          <w:color w:val="000000" w:themeColor="text1"/>
          <w:sz w:val="24"/>
          <w:szCs w:val="24"/>
        </w:rPr>
      </w:pPr>
    </w:p>
    <w:p w:rsidR="00A6435E" w:rsidRDefault="00A6435E" w:rsidP="00A6435E">
      <w:pPr>
        <w:spacing w:before="67"/>
        <w:rPr>
          <w:color w:val="000000" w:themeColor="text1"/>
          <w:sz w:val="24"/>
          <w:szCs w:val="24"/>
        </w:rPr>
      </w:pPr>
    </w:p>
    <w:p w:rsidR="00A6435E" w:rsidRDefault="00A6435E" w:rsidP="00A6435E">
      <w:pPr>
        <w:spacing w:before="67"/>
        <w:rPr>
          <w:color w:val="000000" w:themeColor="text1"/>
          <w:sz w:val="24"/>
          <w:szCs w:val="24"/>
        </w:rPr>
      </w:pPr>
    </w:p>
    <w:p w:rsidR="00A6435E" w:rsidRDefault="00A6435E" w:rsidP="00A6435E">
      <w:pPr>
        <w:spacing w:before="67"/>
        <w:rPr>
          <w:color w:val="000000" w:themeColor="text1"/>
          <w:sz w:val="24"/>
          <w:szCs w:val="24"/>
        </w:rPr>
      </w:pPr>
    </w:p>
    <w:p w:rsidR="00A6435E" w:rsidRDefault="00A6435E" w:rsidP="00A6435E">
      <w:pPr>
        <w:spacing w:before="67"/>
        <w:rPr>
          <w:color w:val="000000" w:themeColor="text1"/>
          <w:sz w:val="24"/>
          <w:szCs w:val="24"/>
        </w:rPr>
      </w:pPr>
    </w:p>
    <w:p w:rsidR="00A6435E" w:rsidRDefault="00A6435E" w:rsidP="00A6435E">
      <w:pPr>
        <w:spacing w:before="67"/>
        <w:rPr>
          <w:color w:val="000000" w:themeColor="text1"/>
          <w:sz w:val="24"/>
          <w:szCs w:val="24"/>
        </w:rPr>
      </w:pPr>
    </w:p>
    <w:p w:rsidR="00A6435E" w:rsidRDefault="00A6435E" w:rsidP="00A6435E">
      <w:pPr>
        <w:spacing w:before="67"/>
        <w:rPr>
          <w:color w:val="000000" w:themeColor="text1"/>
          <w:sz w:val="24"/>
          <w:szCs w:val="24"/>
        </w:rPr>
      </w:pPr>
    </w:p>
    <w:p w:rsidR="00A6435E" w:rsidRDefault="00A6435E" w:rsidP="00A6435E">
      <w:pPr>
        <w:spacing w:before="67"/>
        <w:rPr>
          <w:color w:val="000000" w:themeColor="text1"/>
          <w:sz w:val="24"/>
          <w:szCs w:val="24"/>
        </w:rPr>
      </w:pPr>
    </w:p>
    <w:p w:rsidR="00A6435E" w:rsidRDefault="00A6435E" w:rsidP="00A6435E">
      <w:pPr>
        <w:spacing w:before="67"/>
        <w:rPr>
          <w:color w:val="000000" w:themeColor="text1"/>
          <w:sz w:val="24"/>
          <w:szCs w:val="24"/>
        </w:rPr>
      </w:pPr>
    </w:p>
    <w:p w:rsidR="00A6435E" w:rsidRDefault="00A6435E" w:rsidP="00A6435E">
      <w:pPr>
        <w:spacing w:before="67"/>
        <w:rPr>
          <w:color w:val="000000" w:themeColor="text1"/>
          <w:sz w:val="24"/>
          <w:szCs w:val="24"/>
        </w:rPr>
      </w:pPr>
    </w:p>
    <w:p w:rsidR="00A6435E" w:rsidRDefault="00A6435E" w:rsidP="00A6435E">
      <w:pPr>
        <w:spacing w:before="67"/>
        <w:rPr>
          <w:color w:val="000000" w:themeColor="text1"/>
          <w:sz w:val="24"/>
          <w:szCs w:val="24"/>
        </w:rPr>
      </w:pPr>
    </w:p>
    <w:p w:rsidR="00A6435E" w:rsidRDefault="00A6435E" w:rsidP="00A6435E">
      <w:pPr>
        <w:spacing w:before="67"/>
        <w:rPr>
          <w:b/>
          <w:sz w:val="24"/>
        </w:rPr>
      </w:pPr>
    </w:p>
    <w:p w:rsidR="00A6435E" w:rsidRDefault="00A6435E">
      <w:pPr>
        <w:spacing w:before="67"/>
        <w:ind w:left="993"/>
        <w:rPr>
          <w:b/>
          <w:sz w:val="24"/>
        </w:rPr>
      </w:pPr>
    </w:p>
    <w:p w:rsidR="00A6435E" w:rsidRDefault="00A6435E">
      <w:pPr>
        <w:spacing w:before="67"/>
        <w:ind w:left="993"/>
        <w:rPr>
          <w:b/>
          <w:sz w:val="24"/>
        </w:rPr>
      </w:pPr>
    </w:p>
    <w:p w:rsidR="00E233CF" w:rsidRDefault="000E1FB1">
      <w:pPr>
        <w:spacing w:before="67"/>
        <w:ind w:left="993"/>
        <w:rPr>
          <w:b/>
          <w:sz w:val="24"/>
        </w:rPr>
      </w:pPr>
      <w:r>
        <w:rPr>
          <w:b/>
          <w:sz w:val="24"/>
        </w:rPr>
        <w:lastRenderedPageBreak/>
        <w:t>ТЕМАТИЧЕСКОЕ</w:t>
      </w:r>
      <w:r>
        <w:rPr>
          <w:b/>
          <w:spacing w:val="-3"/>
          <w:sz w:val="24"/>
        </w:rPr>
        <w:t xml:space="preserve"> </w:t>
      </w:r>
      <w:r>
        <w:rPr>
          <w:b/>
          <w:spacing w:val="-2"/>
          <w:sz w:val="24"/>
        </w:rPr>
        <w:t>ПЛАНИРОВАНИЕ</w:t>
      </w:r>
    </w:p>
    <w:p w:rsidR="00E233CF" w:rsidRDefault="00E233CF">
      <w:pPr>
        <w:spacing w:before="10" w:after="1"/>
        <w:rPr>
          <w:b/>
          <w:sz w:val="15"/>
        </w:rPr>
      </w:pPr>
    </w:p>
    <w:tbl>
      <w:tblPr>
        <w:tblStyle w:val="TableNormal"/>
        <w:tblW w:w="0" w:type="auto"/>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9"/>
        <w:gridCol w:w="3543"/>
        <w:gridCol w:w="4820"/>
      </w:tblGrid>
      <w:tr w:rsidR="00E233CF">
        <w:trPr>
          <w:trHeight w:val="793"/>
        </w:trPr>
        <w:tc>
          <w:tcPr>
            <w:tcW w:w="2129" w:type="dxa"/>
          </w:tcPr>
          <w:p w:rsidR="00E233CF" w:rsidRDefault="000E1FB1">
            <w:pPr>
              <w:pStyle w:val="TableParagraph"/>
              <w:spacing w:before="111"/>
              <w:ind w:left="388" w:hanging="96"/>
              <w:rPr>
                <w:b/>
                <w:sz w:val="24"/>
              </w:rPr>
            </w:pPr>
            <w:r>
              <w:rPr>
                <w:b/>
                <w:spacing w:val="-2"/>
                <w:sz w:val="24"/>
              </w:rPr>
              <w:t xml:space="preserve">Тематические </w:t>
            </w:r>
            <w:r>
              <w:rPr>
                <w:b/>
                <w:sz w:val="24"/>
              </w:rPr>
              <w:t>блоки, темы</w:t>
            </w:r>
          </w:p>
        </w:tc>
        <w:tc>
          <w:tcPr>
            <w:tcW w:w="3543" w:type="dxa"/>
          </w:tcPr>
          <w:p w:rsidR="00E233CF" w:rsidRDefault="000E1FB1">
            <w:pPr>
              <w:pStyle w:val="TableParagraph"/>
              <w:spacing w:before="248"/>
              <w:ind w:left="582"/>
              <w:rPr>
                <w:b/>
                <w:sz w:val="24"/>
              </w:rPr>
            </w:pPr>
            <w:r>
              <w:rPr>
                <w:b/>
                <w:sz w:val="24"/>
              </w:rPr>
              <w:t>Основное</w:t>
            </w:r>
            <w:r>
              <w:rPr>
                <w:b/>
                <w:spacing w:val="-4"/>
                <w:sz w:val="24"/>
              </w:rPr>
              <w:t xml:space="preserve"> </w:t>
            </w:r>
            <w:r>
              <w:rPr>
                <w:b/>
                <w:spacing w:val="-2"/>
                <w:sz w:val="24"/>
              </w:rPr>
              <w:t>содержание</w:t>
            </w:r>
          </w:p>
        </w:tc>
        <w:tc>
          <w:tcPr>
            <w:tcW w:w="4820" w:type="dxa"/>
          </w:tcPr>
          <w:p w:rsidR="00E233CF" w:rsidRDefault="000E1FB1">
            <w:pPr>
              <w:pStyle w:val="TableParagraph"/>
              <w:spacing w:before="111"/>
              <w:ind w:left="1659" w:hanging="891"/>
              <w:rPr>
                <w:b/>
                <w:sz w:val="24"/>
              </w:rPr>
            </w:pPr>
            <w:r>
              <w:rPr>
                <w:b/>
                <w:sz w:val="24"/>
              </w:rPr>
              <w:t>Основные</w:t>
            </w:r>
            <w:r>
              <w:rPr>
                <w:b/>
                <w:spacing w:val="-15"/>
                <w:sz w:val="24"/>
              </w:rPr>
              <w:t xml:space="preserve"> </w:t>
            </w:r>
            <w:r>
              <w:rPr>
                <w:b/>
                <w:sz w:val="24"/>
              </w:rPr>
              <w:t>виды</w:t>
            </w:r>
            <w:r>
              <w:rPr>
                <w:b/>
                <w:spacing w:val="-15"/>
                <w:sz w:val="24"/>
              </w:rPr>
              <w:t xml:space="preserve"> </w:t>
            </w:r>
            <w:r>
              <w:rPr>
                <w:b/>
                <w:sz w:val="24"/>
              </w:rPr>
              <w:t xml:space="preserve">деятельности </w:t>
            </w:r>
            <w:r>
              <w:rPr>
                <w:b/>
                <w:spacing w:val="-2"/>
                <w:sz w:val="24"/>
              </w:rPr>
              <w:t>обучающихся</w:t>
            </w:r>
          </w:p>
        </w:tc>
      </w:tr>
      <w:tr w:rsidR="00E233CF">
        <w:trPr>
          <w:trHeight w:val="518"/>
        </w:trPr>
        <w:tc>
          <w:tcPr>
            <w:tcW w:w="10492" w:type="dxa"/>
            <w:gridSpan w:val="3"/>
          </w:tcPr>
          <w:p w:rsidR="00E233CF" w:rsidRDefault="000E1FB1">
            <w:pPr>
              <w:pStyle w:val="TableParagraph"/>
              <w:spacing w:before="109"/>
              <w:ind w:left="112"/>
              <w:rPr>
                <w:b/>
                <w:sz w:val="24"/>
              </w:rPr>
            </w:pPr>
            <w:r>
              <w:rPr>
                <w:b/>
                <w:sz w:val="24"/>
              </w:rPr>
              <w:t>ЯЗЫК</w:t>
            </w:r>
            <w:r>
              <w:rPr>
                <w:b/>
                <w:spacing w:val="-1"/>
                <w:sz w:val="24"/>
              </w:rPr>
              <w:t xml:space="preserve"> </w:t>
            </w:r>
            <w:r>
              <w:rPr>
                <w:b/>
                <w:sz w:val="24"/>
              </w:rPr>
              <w:t>И</w:t>
            </w:r>
            <w:r>
              <w:rPr>
                <w:b/>
                <w:spacing w:val="-2"/>
                <w:sz w:val="24"/>
              </w:rPr>
              <w:t xml:space="preserve"> </w:t>
            </w:r>
            <w:r>
              <w:rPr>
                <w:b/>
                <w:sz w:val="24"/>
              </w:rPr>
              <w:t>КУЛЬТУРА</w:t>
            </w:r>
            <w:r>
              <w:rPr>
                <w:b/>
                <w:spacing w:val="-3"/>
                <w:sz w:val="24"/>
              </w:rPr>
              <w:t xml:space="preserve"> </w:t>
            </w:r>
            <w:r>
              <w:rPr>
                <w:b/>
                <w:sz w:val="24"/>
              </w:rPr>
              <w:t>(10</w:t>
            </w:r>
            <w:r>
              <w:rPr>
                <w:b/>
                <w:spacing w:val="-1"/>
                <w:sz w:val="24"/>
              </w:rPr>
              <w:t xml:space="preserve"> </w:t>
            </w:r>
            <w:r>
              <w:rPr>
                <w:b/>
                <w:spacing w:val="-5"/>
                <w:sz w:val="24"/>
              </w:rPr>
              <w:t>ч)</w:t>
            </w:r>
          </w:p>
        </w:tc>
      </w:tr>
      <w:tr w:rsidR="00E233CF">
        <w:trPr>
          <w:trHeight w:val="385"/>
        </w:trPr>
        <w:tc>
          <w:tcPr>
            <w:tcW w:w="2129" w:type="dxa"/>
            <w:tcBorders>
              <w:bottom w:val="nil"/>
            </w:tcBorders>
          </w:tcPr>
          <w:p w:rsidR="00E233CF" w:rsidRDefault="000E1FB1">
            <w:pPr>
              <w:pStyle w:val="TableParagraph"/>
              <w:spacing w:before="104" w:line="261" w:lineRule="exact"/>
              <w:ind w:left="112"/>
              <w:rPr>
                <w:sz w:val="24"/>
              </w:rPr>
            </w:pPr>
            <w:r>
              <w:rPr>
                <w:spacing w:val="-2"/>
                <w:sz w:val="24"/>
              </w:rPr>
              <w:t>Динамические</w:t>
            </w:r>
          </w:p>
        </w:tc>
        <w:tc>
          <w:tcPr>
            <w:tcW w:w="3543" w:type="dxa"/>
            <w:tcBorders>
              <w:bottom w:val="nil"/>
            </w:tcBorders>
          </w:tcPr>
          <w:p w:rsidR="00E233CF" w:rsidRDefault="000E1FB1">
            <w:pPr>
              <w:pStyle w:val="TableParagraph"/>
              <w:spacing w:before="104" w:line="261" w:lineRule="exact"/>
              <w:ind w:left="110"/>
              <w:rPr>
                <w:sz w:val="24"/>
              </w:rPr>
            </w:pPr>
            <w:r>
              <w:rPr>
                <w:sz w:val="24"/>
              </w:rPr>
              <w:t>Основные</w:t>
            </w:r>
            <w:r>
              <w:rPr>
                <w:spacing w:val="-3"/>
                <w:sz w:val="24"/>
              </w:rPr>
              <w:t xml:space="preserve"> </w:t>
            </w:r>
            <w:r>
              <w:rPr>
                <w:spacing w:val="-2"/>
                <w:sz w:val="24"/>
              </w:rPr>
              <w:t>направления</w:t>
            </w:r>
          </w:p>
        </w:tc>
        <w:tc>
          <w:tcPr>
            <w:tcW w:w="4820" w:type="dxa"/>
            <w:tcBorders>
              <w:bottom w:val="nil"/>
            </w:tcBorders>
          </w:tcPr>
          <w:p w:rsidR="00E233CF" w:rsidRDefault="000E1FB1">
            <w:pPr>
              <w:pStyle w:val="TableParagraph"/>
              <w:spacing w:before="104" w:line="261" w:lineRule="exact"/>
              <w:ind w:left="111"/>
              <w:rPr>
                <w:sz w:val="24"/>
              </w:rPr>
            </w:pPr>
            <w:r>
              <w:rPr>
                <w:sz w:val="24"/>
              </w:rPr>
              <w:t>Характеризовать</w:t>
            </w:r>
            <w:r>
              <w:rPr>
                <w:spacing w:val="-3"/>
                <w:sz w:val="24"/>
              </w:rPr>
              <w:t xml:space="preserve"> </w:t>
            </w:r>
            <w:r>
              <w:rPr>
                <w:sz w:val="24"/>
              </w:rPr>
              <w:t>основные</w:t>
            </w:r>
            <w:r>
              <w:rPr>
                <w:spacing w:val="-2"/>
                <w:sz w:val="24"/>
              </w:rPr>
              <w:t xml:space="preserve"> направления</w:t>
            </w:r>
          </w:p>
        </w:tc>
      </w:tr>
      <w:tr w:rsidR="00E233CF">
        <w:trPr>
          <w:trHeight w:val="275"/>
        </w:trPr>
        <w:tc>
          <w:tcPr>
            <w:tcW w:w="2129" w:type="dxa"/>
            <w:tcBorders>
              <w:top w:val="nil"/>
              <w:bottom w:val="nil"/>
            </w:tcBorders>
          </w:tcPr>
          <w:p w:rsidR="00E233CF" w:rsidRDefault="000E1FB1">
            <w:pPr>
              <w:pStyle w:val="TableParagraph"/>
              <w:spacing w:line="256" w:lineRule="exact"/>
              <w:ind w:left="112"/>
              <w:rPr>
                <w:sz w:val="24"/>
              </w:rPr>
            </w:pPr>
            <w:r>
              <w:rPr>
                <w:sz w:val="24"/>
              </w:rPr>
              <w:t>процессы</w:t>
            </w:r>
            <w:r>
              <w:rPr>
                <w:spacing w:val="-3"/>
                <w:sz w:val="24"/>
              </w:rPr>
              <w:t xml:space="preserve"> </w:t>
            </w:r>
            <w:r>
              <w:rPr>
                <w:sz w:val="24"/>
              </w:rPr>
              <w:t xml:space="preserve">и </w:t>
            </w:r>
            <w:r>
              <w:rPr>
                <w:spacing w:val="-4"/>
                <w:sz w:val="24"/>
              </w:rPr>
              <w:t>новые</w:t>
            </w:r>
          </w:p>
        </w:tc>
        <w:tc>
          <w:tcPr>
            <w:tcW w:w="3543" w:type="dxa"/>
            <w:tcBorders>
              <w:top w:val="nil"/>
              <w:bottom w:val="nil"/>
            </w:tcBorders>
          </w:tcPr>
          <w:p w:rsidR="00E233CF" w:rsidRDefault="000E1FB1">
            <w:pPr>
              <w:pStyle w:val="TableParagraph"/>
              <w:spacing w:line="256" w:lineRule="exact"/>
              <w:ind w:left="110"/>
              <w:rPr>
                <w:sz w:val="24"/>
              </w:rPr>
            </w:pPr>
            <w:r>
              <w:rPr>
                <w:sz w:val="24"/>
              </w:rPr>
              <w:t>развития</w:t>
            </w:r>
            <w:r>
              <w:rPr>
                <w:spacing w:val="-3"/>
                <w:sz w:val="24"/>
              </w:rPr>
              <w:t xml:space="preserve"> </w:t>
            </w:r>
            <w:r>
              <w:rPr>
                <w:sz w:val="24"/>
              </w:rPr>
              <w:t>русского</w:t>
            </w:r>
            <w:r>
              <w:rPr>
                <w:spacing w:val="-1"/>
                <w:sz w:val="24"/>
              </w:rPr>
              <w:t xml:space="preserve"> </w:t>
            </w:r>
            <w:r>
              <w:rPr>
                <w:sz w:val="24"/>
              </w:rPr>
              <w:t>языка</w:t>
            </w:r>
            <w:r>
              <w:rPr>
                <w:spacing w:val="-2"/>
                <w:sz w:val="24"/>
              </w:rPr>
              <w:t xml:space="preserve"> </w:t>
            </w:r>
            <w:r>
              <w:rPr>
                <w:sz w:val="24"/>
              </w:rPr>
              <w:t>в</w:t>
            </w:r>
            <w:r>
              <w:rPr>
                <w:spacing w:val="-1"/>
                <w:sz w:val="24"/>
              </w:rPr>
              <w:t xml:space="preserve"> </w:t>
            </w:r>
            <w:r>
              <w:rPr>
                <w:spacing w:val="-5"/>
                <w:sz w:val="24"/>
              </w:rPr>
              <w:t>XXI</w:t>
            </w:r>
          </w:p>
        </w:tc>
        <w:tc>
          <w:tcPr>
            <w:tcW w:w="4820" w:type="dxa"/>
            <w:tcBorders>
              <w:top w:val="nil"/>
              <w:bottom w:val="nil"/>
            </w:tcBorders>
          </w:tcPr>
          <w:p w:rsidR="00E233CF" w:rsidRDefault="000E1FB1">
            <w:pPr>
              <w:pStyle w:val="TableParagraph"/>
              <w:spacing w:line="256" w:lineRule="exact"/>
              <w:ind w:left="111"/>
              <w:rPr>
                <w:sz w:val="24"/>
              </w:rPr>
            </w:pPr>
            <w:r>
              <w:rPr>
                <w:sz w:val="24"/>
              </w:rPr>
              <w:t>развития</w:t>
            </w:r>
            <w:r>
              <w:rPr>
                <w:spacing w:val="-3"/>
                <w:sz w:val="24"/>
              </w:rPr>
              <w:t xml:space="preserve"> </w:t>
            </w:r>
            <w:r>
              <w:rPr>
                <w:sz w:val="24"/>
              </w:rPr>
              <w:t>русского</w:t>
            </w:r>
            <w:r>
              <w:rPr>
                <w:spacing w:val="-1"/>
                <w:sz w:val="24"/>
              </w:rPr>
              <w:t xml:space="preserve"> </w:t>
            </w:r>
            <w:r>
              <w:rPr>
                <w:sz w:val="24"/>
              </w:rPr>
              <w:t>языка</w:t>
            </w:r>
            <w:r>
              <w:rPr>
                <w:spacing w:val="-1"/>
                <w:sz w:val="24"/>
              </w:rPr>
              <w:t xml:space="preserve"> </w:t>
            </w:r>
            <w:r>
              <w:rPr>
                <w:sz w:val="24"/>
              </w:rPr>
              <w:t>в</w:t>
            </w:r>
            <w:r>
              <w:rPr>
                <w:spacing w:val="-2"/>
                <w:sz w:val="24"/>
              </w:rPr>
              <w:t xml:space="preserve"> </w:t>
            </w:r>
            <w:r>
              <w:rPr>
                <w:sz w:val="24"/>
              </w:rPr>
              <w:t>XXI</w:t>
            </w:r>
            <w:r>
              <w:rPr>
                <w:spacing w:val="-1"/>
                <w:sz w:val="24"/>
              </w:rPr>
              <w:t xml:space="preserve"> </w:t>
            </w:r>
            <w:r>
              <w:rPr>
                <w:spacing w:val="-5"/>
                <w:sz w:val="24"/>
              </w:rPr>
              <w:t>в.,</w:t>
            </w:r>
          </w:p>
        </w:tc>
      </w:tr>
      <w:tr w:rsidR="00E233CF">
        <w:trPr>
          <w:trHeight w:val="275"/>
        </w:trPr>
        <w:tc>
          <w:tcPr>
            <w:tcW w:w="2129" w:type="dxa"/>
            <w:tcBorders>
              <w:top w:val="nil"/>
              <w:bottom w:val="nil"/>
            </w:tcBorders>
          </w:tcPr>
          <w:p w:rsidR="00E233CF" w:rsidRDefault="000E1FB1">
            <w:pPr>
              <w:pStyle w:val="TableParagraph"/>
              <w:spacing w:line="256" w:lineRule="exact"/>
              <w:ind w:left="112"/>
              <w:rPr>
                <w:sz w:val="24"/>
              </w:rPr>
            </w:pPr>
            <w:r>
              <w:rPr>
                <w:sz w:val="24"/>
              </w:rPr>
              <w:t>тенденции</w:t>
            </w:r>
            <w:r>
              <w:rPr>
                <w:spacing w:val="-2"/>
                <w:sz w:val="24"/>
              </w:rPr>
              <w:t xml:space="preserve"> </w:t>
            </w:r>
            <w:r>
              <w:rPr>
                <w:spacing w:val="-12"/>
                <w:sz w:val="24"/>
              </w:rPr>
              <w:t>в</w:t>
            </w:r>
          </w:p>
        </w:tc>
        <w:tc>
          <w:tcPr>
            <w:tcW w:w="3543" w:type="dxa"/>
            <w:tcBorders>
              <w:top w:val="nil"/>
              <w:bottom w:val="nil"/>
            </w:tcBorders>
          </w:tcPr>
          <w:p w:rsidR="00E233CF" w:rsidRDefault="000E1FB1">
            <w:pPr>
              <w:pStyle w:val="TableParagraph"/>
              <w:spacing w:line="256" w:lineRule="exact"/>
              <w:ind w:left="110"/>
              <w:rPr>
                <w:sz w:val="24"/>
              </w:rPr>
            </w:pPr>
            <w:r>
              <w:rPr>
                <w:sz w:val="24"/>
              </w:rPr>
              <w:t>в.,</w:t>
            </w:r>
            <w:r>
              <w:rPr>
                <w:spacing w:val="-2"/>
                <w:sz w:val="24"/>
              </w:rPr>
              <w:t xml:space="preserve"> </w:t>
            </w:r>
            <w:r>
              <w:rPr>
                <w:sz w:val="24"/>
              </w:rPr>
              <w:t>касающиеся</w:t>
            </w:r>
            <w:r>
              <w:rPr>
                <w:spacing w:val="-2"/>
                <w:sz w:val="24"/>
              </w:rPr>
              <w:t xml:space="preserve"> </w:t>
            </w:r>
            <w:r>
              <w:rPr>
                <w:sz w:val="24"/>
              </w:rPr>
              <w:t xml:space="preserve">его </w:t>
            </w:r>
            <w:r>
              <w:rPr>
                <w:spacing w:val="-2"/>
                <w:sz w:val="24"/>
              </w:rPr>
              <w:t>системной</w:t>
            </w:r>
          </w:p>
        </w:tc>
        <w:tc>
          <w:tcPr>
            <w:tcW w:w="4820" w:type="dxa"/>
            <w:tcBorders>
              <w:top w:val="nil"/>
              <w:bottom w:val="nil"/>
            </w:tcBorders>
          </w:tcPr>
          <w:p w:rsidR="00E233CF" w:rsidRDefault="000E1FB1">
            <w:pPr>
              <w:pStyle w:val="TableParagraph"/>
              <w:spacing w:line="256" w:lineRule="exact"/>
              <w:ind w:left="111"/>
              <w:rPr>
                <w:sz w:val="24"/>
              </w:rPr>
            </w:pPr>
            <w:r>
              <w:rPr>
                <w:sz w:val="24"/>
              </w:rPr>
              <w:t>касающиеся</w:t>
            </w:r>
            <w:r>
              <w:rPr>
                <w:spacing w:val="-2"/>
                <w:sz w:val="24"/>
              </w:rPr>
              <w:t xml:space="preserve"> </w:t>
            </w:r>
            <w:r>
              <w:rPr>
                <w:sz w:val="24"/>
              </w:rPr>
              <w:t xml:space="preserve">его системной </w:t>
            </w:r>
            <w:r>
              <w:rPr>
                <w:spacing w:val="-2"/>
                <w:sz w:val="24"/>
              </w:rPr>
              <w:t>организации,</w:t>
            </w:r>
          </w:p>
        </w:tc>
      </w:tr>
      <w:tr w:rsidR="00E233CF">
        <w:trPr>
          <w:trHeight w:val="275"/>
        </w:trPr>
        <w:tc>
          <w:tcPr>
            <w:tcW w:w="2129" w:type="dxa"/>
            <w:tcBorders>
              <w:top w:val="nil"/>
              <w:bottom w:val="nil"/>
            </w:tcBorders>
          </w:tcPr>
          <w:p w:rsidR="00E233CF" w:rsidRDefault="000E1FB1">
            <w:pPr>
              <w:pStyle w:val="TableParagraph"/>
              <w:spacing w:line="256" w:lineRule="exact"/>
              <w:ind w:left="112"/>
              <w:rPr>
                <w:sz w:val="24"/>
              </w:rPr>
            </w:pPr>
            <w:r>
              <w:rPr>
                <w:sz w:val="24"/>
              </w:rPr>
              <w:t>развитии</w:t>
            </w:r>
            <w:r>
              <w:rPr>
                <w:spacing w:val="-1"/>
                <w:sz w:val="24"/>
              </w:rPr>
              <w:t xml:space="preserve"> </w:t>
            </w:r>
            <w:r>
              <w:rPr>
                <w:spacing w:val="-2"/>
                <w:sz w:val="24"/>
              </w:rPr>
              <w:t>русского</w:t>
            </w:r>
          </w:p>
        </w:tc>
        <w:tc>
          <w:tcPr>
            <w:tcW w:w="3543" w:type="dxa"/>
            <w:tcBorders>
              <w:top w:val="nil"/>
              <w:bottom w:val="nil"/>
            </w:tcBorders>
          </w:tcPr>
          <w:p w:rsidR="00E233CF" w:rsidRDefault="000E1FB1">
            <w:pPr>
              <w:pStyle w:val="TableParagraph"/>
              <w:spacing w:line="256" w:lineRule="exact"/>
              <w:ind w:left="110"/>
              <w:rPr>
                <w:sz w:val="24"/>
              </w:rPr>
            </w:pPr>
            <w:r>
              <w:rPr>
                <w:spacing w:val="-2"/>
                <w:sz w:val="24"/>
              </w:rPr>
              <w:t>организации.</w:t>
            </w:r>
          </w:p>
        </w:tc>
        <w:tc>
          <w:tcPr>
            <w:tcW w:w="4820" w:type="dxa"/>
            <w:tcBorders>
              <w:top w:val="nil"/>
              <w:bottom w:val="nil"/>
            </w:tcBorders>
          </w:tcPr>
          <w:p w:rsidR="00E233CF" w:rsidRDefault="000E1FB1">
            <w:pPr>
              <w:pStyle w:val="TableParagraph"/>
              <w:spacing w:line="256" w:lineRule="exact"/>
              <w:ind w:left="111"/>
              <w:rPr>
                <w:sz w:val="24"/>
              </w:rPr>
            </w:pPr>
            <w:r>
              <w:rPr>
                <w:sz w:val="24"/>
              </w:rPr>
              <w:t>приводить</w:t>
            </w:r>
            <w:r>
              <w:rPr>
                <w:spacing w:val="-3"/>
                <w:sz w:val="24"/>
              </w:rPr>
              <w:t xml:space="preserve"> </w:t>
            </w:r>
            <w:r>
              <w:rPr>
                <w:sz w:val="24"/>
              </w:rPr>
              <w:t>примеры,</w:t>
            </w:r>
            <w:r>
              <w:rPr>
                <w:spacing w:val="-3"/>
                <w:sz w:val="24"/>
              </w:rPr>
              <w:t xml:space="preserve"> </w:t>
            </w:r>
            <w:r>
              <w:rPr>
                <w:spacing w:val="-2"/>
                <w:sz w:val="24"/>
              </w:rPr>
              <w:t>иллюстрирующие</w:t>
            </w:r>
          </w:p>
        </w:tc>
      </w:tr>
      <w:tr w:rsidR="00E233CF">
        <w:trPr>
          <w:trHeight w:val="275"/>
        </w:trPr>
        <w:tc>
          <w:tcPr>
            <w:tcW w:w="2129" w:type="dxa"/>
            <w:tcBorders>
              <w:top w:val="nil"/>
              <w:bottom w:val="nil"/>
            </w:tcBorders>
          </w:tcPr>
          <w:p w:rsidR="00E233CF" w:rsidRDefault="000E1FB1">
            <w:pPr>
              <w:pStyle w:val="TableParagraph"/>
              <w:spacing w:line="256" w:lineRule="exact"/>
              <w:ind w:left="112"/>
              <w:rPr>
                <w:sz w:val="24"/>
              </w:rPr>
            </w:pPr>
            <w:r>
              <w:rPr>
                <w:sz w:val="24"/>
              </w:rPr>
              <w:t xml:space="preserve">языка </w:t>
            </w:r>
            <w:r>
              <w:rPr>
                <w:spacing w:val="-2"/>
                <w:sz w:val="24"/>
              </w:rPr>
              <w:t>новейшего</w:t>
            </w:r>
          </w:p>
        </w:tc>
        <w:tc>
          <w:tcPr>
            <w:tcW w:w="3543" w:type="dxa"/>
            <w:tcBorders>
              <w:top w:val="nil"/>
              <w:bottom w:val="nil"/>
            </w:tcBorders>
          </w:tcPr>
          <w:p w:rsidR="00E233CF" w:rsidRDefault="000E1FB1">
            <w:pPr>
              <w:pStyle w:val="TableParagraph"/>
              <w:spacing w:line="256" w:lineRule="exact"/>
              <w:ind w:left="110"/>
              <w:rPr>
                <w:sz w:val="24"/>
              </w:rPr>
            </w:pPr>
            <w:r>
              <w:rPr>
                <w:sz w:val="24"/>
              </w:rPr>
              <w:t>Основные</w:t>
            </w:r>
            <w:r>
              <w:rPr>
                <w:spacing w:val="-3"/>
                <w:sz w:val="24"/>
              </w:rPr>
              <w:t xml:space="preserve"> </w:t>
            </w:r>
            <w:r>
              <w:rPr>
                <w:spacing w:val="-2"/>
                <w:sz w:val="24"/>
              </w:rPr>
              <w:t>направления</w:t>
            </w:r>
          </w:p>
        </w:tc>
        <w:tc>
          <w:tcPr>
            <w:tcW w:w="4820" w:type="dxa"/>
            <w:tcBorders>
              <w:top w:val="nil"/>
              <w:bottom w:val="nil"/>
            </w:tcBorders>
          </w:tcPr>
          <w:p w:rsidR="00E233CF" w:rsidRDefault="000E1FB1">
            <w:pPr>
              <w:pStyle w:val="TableParagraph"/>
              <w:spacing w:line="256" w:lineRule="exact"/>
              <w:ind w:left="111"/>
              <w:rPr>
                <w:sz w:val="24"/>
              </w:rPr>
            </w:pPr>
            <w:r>
              <w:rPr>
                <w:sz w:val="24"/>
              </w:rPr>
              <w:t>основные</w:t>
            </w:r>
            <w:r>
              <w:rPr>
                <w:spacing w:val="-3"/>
                <w:sz w:val="24"/>
              </w:rPr>
              <w:t xml:space="preserve"> </w:t>
            </w:r>
            <w:r>
              <w:rPr>
                <w:sz w:val="24"/>
              </w:rPr>
              <w:t>тенденции в</w:t>
            </w:r>
            <w:r>
              <w:rPr>
                <w:spacing w:val="-4"/>
                <w:sz w:val="24"/>
              </w:rPr>
              <w:t xml:space="preserve"> </w:t>
            </w:r>
            <w:r>
              <w:rPr>
                <w:sz w:val="24"/>
              </w:rPr>
              <w:t xml:space="preserve">развитии </w:t>
            </w:r>
            <w:r>
              <w:rPr>
                <w:spacing w:val="-2"/>
                <w:sz w:val="24"/>
              </w:rPr>
              <w:t>русского</w:t>
            </w:r>
          </w:p>
        </w:tc>
      </w:tr>
      <w:tr w:rsidR="00E233CF">
        <w:trPr>
          <w:trHeight w:val="276"/>
        </w:trPr>
        <w:tc>
          <w:tcPr>
            <w:tcW w:w="2129" w:type="dxa"/>
            <w:tcBorders>
              <w:top w:val="nil"/>
              <w:bottom w:val="nil"/>
            </w:tcBorders>
          </w:tcPr>
          <w:p w:rsidR="00E233CF" w:rsidRDefault="000E1FB1">
            <w:pPr>
              <w:pStyle w:val="TableParagraph"/>
              <w:spacing w:line="256" w:lineRule="exact"/>
              <w:ind w:left="112"/>
              <w:rPr>
                <w:sz w:val="24"/>
              </w:rPr>
            </w:pPr>
            <w:r>
              <w:rPr>
                <w:spacing w:val="-2"/>
                <w:sz w:val="24"/>
              </w:rPr>
              <w:t>периода</w:t>
            </w:r>
          </w:p>
        </w:tc>
        <w:tc>
          <w:tcPr>
            <w:tcW w:w="3543" w:type="dxa"/>
            <w:tcBorders>
              <w:top w:val="nil"/>
              <w:bottom w:val="nil"/>
            </w:tcBorders>
          </w:tcPr>
          <w:p w:rsidR="00E233CF" w:rsidRDefault="000E1FB1">
            <w:pPr>
              <w:pStyle w:val="TableParagraph"/>
              <w:spacing w:line="256" w:lineRule="exact"/>
              <w:ind w:left="110"/>
              <w:rPr>
                <w:sz w:val="24"/>
              </w:rPr>
            </w:pPr>
            <w:r>
              <w:rPr>
                <w:sz w:val="24"/>
              </w:rPr>
              <w:t>развития</w:t>
            </w:r>
            <w:r>
              <w:rPr>
                <w:spacing w:val="-3"/>
                <w:sz w:val="24"/>
              </w:rPr>
              <w:t xml:space="preserve"> </w:t>
            </w:r>
            <w:r>
              <w:rPr>
                <w:sz w:val="24"/>
              </w:rPr>
              <w:t>русского</w:t>
            </w:r>
            <w:r>
              <w:rPr>
                <w:spacing w:val="-1"/>
                <w:sz w:val="24"/>
              </w:rPr>
              <w:t xml:space="preserve"> </w:t>
            </w:r>
            <w:r>
              <w:rPr>
                <w:sz w:val="24"/>
              </w:rPr>
              <w:t>языка</w:t>
            </w:r>
            <w:r>
              <w:rPr>
                <w:spacing w:val="-2"/>
                <w:sz w:val="24"/>
              </w:rPr>
              <w:t xml:space="preserve"> </w:t>
            </w:r>
            <w:r>
              <w:rPr>
                <w:sz w:val="24"/>
              </w:rPr>
              <w:t>в</w:t>
            </w:r>
            <w:r>
              <w:rPr>
                <w:spacing w:val="-1"/>
                <w:sz w:val="24"/>
              </w:rPr>
              <w:t xml:space="preserve"> </w:t>
            </w:r>
            <w:r>
              <w:rPr>
                <w:spacing w:val="-5"/>
                <w:sz w:val="24"/>
              </w:rPr>
              <w:t>XXI</w:t>
            </w:r>
          </w:p>
        </w:tc>
        <w:tc>
          <w:tcPr>
            <w:tcW w:w="4820" w:type="dxa"/>
            <w:tcBorders>
              <w:top w:val="nil"/>
              <w:bottom w:val="nil"/>
            </w:tcBorders>
          </w:tcPr>
          <w:p w:rsidR="00E233CF" w:rsidRDefault="000E1FB1">
            <w:pPr>
              <w:pStyle w:val="TableParagraph"/>
              <w:spacing w:line="256" w:lineRule="exact"/>
              <w:ind w:left="111"/>
              <w:rPr>
                <w:sz w:val="24"/>
              </w:rPr>
            </w:pPr>
            <w:r>
              <w:rPr>
                <w:sz w:val="24"/>
              </w:rPr>
              <w:t>языка</w:t>
            </w:r>
            <w:r>
              <w:rPr>
                <w:spacing w:val="-2"/>
                <w:sz w:val="24"/>
              </w:rPr>
              <w:t xml:space="preserve"> </w:t>
            </w:r>
            <w:r>
              <w:rPr>
                <w:sz w:val="24"/>
              </w:rPr>
              <w:t xml:space="preserve">новейшего </w:t>
            </w:r>
            <w:r>
              <w:rPr>
                <w:spacing w:val="-2"/>
                <w:sz w:val="24"/>
              </w:rPr>
              <w:t>периода.</w:t>
            </w:r>
          </w:p>
        </w:tc>
      </w:tr>
      <w:tr w:rsidR="00E233CF">
        <w:trPr>
          <w:trHeight w:val="276"/>
        </w:trPr>
        <w:tc>
          <w:tcPr>
            <w:tcW w:w="2129" w:type="dxa"/>
            <w:tcBorders>
              <w:top w:val="nil"/>
              <w:bottom w:val="nil"/>
            </w:tcBorders>
          </w:tcPr>
          <w:p w:rsidR="00E233CF" w:rsidRDefault="000E1FB1">
            <w:pPr>
              <w:pStyle w:val="TableParagraph"/>
              <w:spacing w:line="256" w:lineRule="exact"/>
              <w:ind w:left="112"/>
              <w:rPr>
                <w:sz w:val="24"/>
              </w:rPr>
            </w:pPr>
            <w:r>
              <w:rPr>
                <w:sz w:val="24"/>
              </w:rPr>
              <w:t>(2</w:t>
            </w:r>
            <w:r>
              <w:rPr>
                <w:spacing w:val="-1"/>
                <w:sz w:val="24"/>
              </w:rPr>
              <w:t xml:space="preserve"> </w:t>
            </w:r>
            <w:r>
              <w:rPr>
                <w:spacing w:val="-5"/>
                <w:sz w:val="24"/>
              </w:rPr>
              <w:t>ч)</w:t>
            </w:r>
          </w:p>
        </w:tc>
        <w:tc>
          <w:tcPr>
            <w:tcW w:w="3543" w:type="dxa"/>
            <w:tcBorders>
              <w:top w:val="nil"/>
              <w:bottom w:val="nil"/>
            </w:tcBorders>
          </w:tcPr>
          <w:p w:rsidR="00E233CF" w:rsidRDefault="000E1FB1">
            <w:pPr>
              <w:pStyle w:val="TableParagraph"/>
              <w:spacing w:line="256" w:lineRule="exact"/>
              <w:ind w:left="110"/>
              <w:rPr>
                <w:sz w:val="24"/>
              </w:rPr>
            </w:pPr>
            <w:r>
              <w:rPr>
                <w:sz w:val="24"/>
              </w:rPr>
              <w:t>в.,</w:t>
            </w:r>
            <w:r>
              <w:rPr>
                <w:spacing w:val="-4"/>
                <w:sz w:val="24"/>
              </w:rPr>
              <w:t xml:space="preserve"> </w:t>
            </w:r>
            <w:r>
              <w:rPr>
                <w:sz w:val="24"/>
              </w:rPr>
              <w:t>касающиеся</w:t>
            </w:r>
            <w:r>
              <w:rPr>
                <w:spacing w:val="-2"/>
                <w:sz w:val="24"/>
              </w:rPr>
              <w:t xml:space="preserve"> </w:t>
            </w:r>
            <w:r>
              <w:rPr>
                <w:sz w:val="24"/>
              </w:rPr>
              <w:t>форм</w:t>
            </w:r>
            <w:r>
              <w:rPr>
                <w:spacing w:val="-2"/>
                <w:sz w:val="24"/>
              </w:rPr>
              <w:t xml:space="preserve"> </w:t>
            </w:r>
            <w:r>
              <w:rPr>
                <w:spacing w:val="-5"/>
                <w:sz w:val="24"/>
              </w:rPr>
              <w:t>его</w:t>
            </w:r>
          </w:p>
        </w:tc>
        <w:tc>
          <w:tcPr>
            <w:tcW w:w="4820" w:type="dxa"/>
            <w:tcBorders>
              <w:top w:val="nil"/>
              <w:bottom w:val="nil"/>
            </w:tcBorders>
          </w:tcPr>
          <w:p w:rsidR="00E233CF" w:rsidRDefault="000E1FB1">
            <w:pPr>
              <w:pStyle w:val="TableParagraph"/>
              <w:spacing w:line="256" w:lineRule="exact"/>
              <w:ind w:left="111"/>
              <w:rPr>
                <w:sz w:val="24"/>
              </w:rPr>
            </w:pPr>
            <w:r>
              <w:rPr>
                <w:sz w:val="24"/>
              </w:rPr>
              <w:t>Характеризовать</w:t>
            </w:r>
            <w:r>
              <w:rPr>
                <w:spacing w:val="-3"/>
                <w:sz w:val="24"/>
              </w:rPr>
              <w:t xml:space="preserve"> </w:t>
            </w:r>
            <w:r>
              <w:rPr>
                <w:sz w:val="24"/>
              </w:rPr>
              <w:t>основные</w:t>
            </w:r>
            <w:r>
              <w:rPr>
                <w:spacing w:val="-2"/>
                <w:sz w:val="24"/>
              </w:rPr>
              <w:t xml:space="preserve"> направления</w:t>
            </w:r>
          </w:p>
        </w:tc>
      </w:tr>
      <w:tr w:rsidR="00E233CF">
        <w:trPr>
          <w:trHeight w:val="275"/>
        </w:trPr>
        <w:tc>
          <w:tcPr>
            <w:tcW w:w="2129" w:type="dxa"/>
            <w:tcBorders>
              <w:top w:val="nil"/>
              <w:bottom w:val="nil"/>
            </w:tcBorders>
          </w:tcPr>
          <w:p w:rsidR="00E233CF" w:rsidRDefault="00E233CF">
            <w:pPr>
              <w:pStyle w:val="TableParagraph"/>
              <w:rPr>
                <w:sz w:val="20"/>
              </w:rPr>
            </w:pPr>
          </w:p>
        </w:tc>
        <w:tc>
          <w:tcPr>
            <w:tcW w:w="3543" w:type="dxa"/>
            <w:tcBorders>
              <w:top w:val="nil"/>
              <w:bottom w:val="nil"/>
            </w:tcBorders>
          </w:tcPr>
          <w:p w:rsidR="00E233CF" w:rsidRDefault="000E1FB1">
            <w:pPr>
              <w:pStyle w:val="TableParagraph"/>
              <w:spacing w:line="256" w:lineRule="exact"/>
              <w:ind w:left="110"/>
              <w:rPr>
                <w:sz w:val="24"/>
              </w:rPr>
            </w:pPr>
            <w:r>
              <w:rPr>
                <w:spacing w:val="-2"/>
                <w:sz w:val="24"/>
              </w:rPr>
              <w:t>существования,</w:t>
            </w:r>
          </w:p>
        </w:tc>
        <w:tc>
          <w:tcPr>
            <w:tcW w:w="4820" w:type="dxa"/>
            <w:tcBorders>
              <w:top w:val="nil"/>
              <w:bottom w:val="nil"/>
            </w:tcBorders>
          </w:tcPr>
          <w:p w:rsidR="00E233CF" w:rsidRDefault="000E1FB1">
            <w:pPr>
              <w:pStyle w:val="TableParagraph"/>
              <w:spacing w:line="256" w:lineRule="exact"/>
              <w:ind w:left="111"/>
              <w:rPr>
                <w:sz w:val="24"/>
              </w:rPr>
            </w:pPr>
            <w:r>
              <w:rPr>
                <w:sz w:val="24"/>
              </w:rPr>
              <w:t>развития</w:t>
            </w:r>
            <w:r>
              <w:rPr>
                <w:spacing w:val="-3"/>
                <w:sz w:val="24"/>
              </w:rPr>
              <w:t xml:space="preserve"> </w:t>
            </w:r>
            <w:r>
              <w:rPr>
                <w:sz w:val="24"/>
              </w:rPr>
              <w:t>русского</w:t>
            </w:r>
            <w:r>
              <w:rPr>
                <w:spacing w:val="-1"/>
                <w:sz w:val="24"/>
              </w:rPr>
              <w:t xml:space="preserve"> </w:t>
            </w:r>
            <w:r>
              <w:rPr>
                <w:sz w:val="24"/>
              </w:rPr>
              <w:t>языка</w:t>
            </w:r>
            <w:r>
              <w:rPr>
                <w:spacing w:val="-1"/>
                <w:sz w:val="24"/>
              </w:rPr>
              <w:t xml:space="preserve"> </w:t>
            </w:r>
            <w:r>
              <w:rPr>
                <w:sz w:val="24"/>
              </w:rPr>
              <w:t>в</w:t>
            </w:r>
            <w:r>
              <w:rPr>
                <w:spacing w:val="-2"/>
                <w:sz w:val="24"/>
              </w:rPr>
              <w:t xml:space="preserve"> </w:t>
            </w:r>
            <w:r>
              <w:rPr>
                <w:sz w:val="24"/>
              </w:rPr>
              <w:t>XXI</w:t>
            </w:r>
            <w:r>
              <w:rPr>
                <w:spacing w:val="-1"/>
                <w:sz w:val="24"/>
              </w:rPr>
              <w:t xml:space="preserve"> </w:t>
            </w:r>
            <w:r>
              <w:rPr>
                <w:spacing w:val="-5"/>
                <w:sz w:val="24"/>
              </w:rPr>
              <w:t>в.,</w:t>
            </w:r>
          </w:p>
        </w:tc>
      </w:tr>
      <w:tr w:rsidR="00E233CF">
        <w:trPr>
          <w:trHeight w:val="275"/>
        </w:trPr>
        <w:tc>
          <w:tcPr>
            <w:tcW w:w="2129" w:type="dxa"/>
            <w:tcBorders>
              <w:top w:val="nil"/>
              <w:bottom w:val="nil"/>
            </w:tcBorders>
          </w:tcPr>
          <w:p w:rsidR="00E233CF" w:rsidRDefault="00E233CF">
            <w:pPr>
              <w:pStyle w:val="TableParagraph"/>
              <w:rPr>
                <w:sz w:val="20"/>
              </w:rPr>
            </w:pPr>
          </w:p>
        </w:tc>
        <w:tc>
          <w:tcPr>
            <w:tcW w:w="3543" w:type="dxa"/>
            <w:tcBorders>
              <w:top w:val="nil"/>
              <w:bottom w:val="nil"/>
            </w:tcBorders>
          </w:tcPr>
          <w:p w:rsidR="00E233CF" w:rsidRDefault="000E1FB1">
            <w:pPr>
              <w:pStyle w:val="TableParagraph"/>
              <w:spacing w:line="256" w:lineRule="exact"/>
              <w:ind w:left="110"/>
              <w:rPr>
                <w:sz w:val="24"/>
              </w:rPr>
            </w:pPr>
            <w:r>
              <w:rPr>
                <w:sz w:val="24"/>
              </w:rPr>
              <w:t>функциональных</w:t>
            </w:r>
            <w:r>
              <w:rPr>
                <w:spacing w:val="-1"/>
                <w:sz w:val="24"/>
              </w:rPr>
              <w:t xml:space="preserve"> </w:t>
            </w:r>
            <w:r>
              <w:rPr>
                <w:sz w:val="24"/>
              </w:rPr>
              <w:t xml:space="preserve">и </w:t>
            </w:r>
            <w:r>
              <w:rPr>
                <w:spacing w:val="-2"/>
                <w:sz w:val="24"/>
              </w:rPr>
              <w:t>социальных</w:t>
            </w:r>
          </w:p>
        </w:tc>
        <w:tc>
          <w:tcPr>
            <w:tcW w:w="4820" w:type="dxa"/>
            <w:tcBorders>
              <w:top w:val="nil"/>
              <w:bottom w:val="nil"/>
            </w:tcBorders>
          </w:tcPr>
          <w:p w:rsidR="00E233CF" w:rsidRDefault="000E1FB1">
            <w:pPr>
              <w:pStyle w:val="TableParagraph"/>
              <w:spacing w:line="256" w:lineRule="exact"/>
              <w:ind w:left="111"/>
              <w:rPr>
                <w:sz w:val="24"/>
              </w:rPr>
            </w:pPr>
            <w:r>
              <w:rPr>
                <w:sz w:val="24"/>
              </w:rPr>
              <w:t>касающиеся</w:t>
            </w:r>
            <w:r>
              <w:rPr>
                <w:spacing w:val="-2"/>
                <w:sz w:val="24"/>
              </w:rPr>
              <w:t xml:space="preserve"> </w:t>
            </w:r>
            <w:r>
              <w:rPr>
                <w:sz w:val="24"/>
              </w:rPr>
              <w:t>форм</w:t>
            </w:r>
            <w:r>
              <w:rPr>
                <w:spacing w:val="-3"/>
                <w:sz w:val="24"/>
              </w:rPr>
              <w:t xml:space="preserve"> </w:t>
            </w:r>
            <w:r>
              <w:rPr>
                <w:sz w:val="24"/>
              </w:rPr>
              <w:t>его</w:t>
            </w:r>
            <w:r>
              <w:rPr>
                <w:spacing w:val="1"/>
                <w:sz w:val="24"/>
              </w:rPr>
              <w:t xml:space="preserve"> </w:t>
            </w:r>
            <w:r>
              <w:rPr>
                <w:spacing w:val="-2"/>
                <w:sz w:val="24"/>
              </w:rPr>
              <w:t>существования,</w:t>
            </w:r>
          </w:p>
        </w:tc>
      </w:tr>
      <w:tr w:rsidR="00E233CF">
        <w:trPr>
          <w:trHeight w:val="275"/>
        </w:trPr>
        <w:tc>
          <w:tcPr>
            <w:tcW w:w="2129" w:type="dxa"/>
            <w:tcBorders>
              <w:top w:val="nil"/>
              <w:bottom w:val="nil"/>
            </w:tcBorders>
          </w:tcPr>
          <w:p w:rsidR="00E233CF" w:rsidRDefault="00E233CF">
            <w:pPr>
              <w:pStyle w:val="TableParagraph"/>
              <w:rPr>
                <w:sz w:val="20"/>
              </w:rPr>
            </w:pPr>
          </w:p>
        </w:tc>
        <w:tc>
          <w:tcPr>
            <w:tcW w:w="3543" w:type="dxa"/>
            <w:tcBorders>
              <w:top w:val="nil"/>
              <w:bottom w:val="nil"/>
            </w:tcBorders>
          </w:tcPr>
          <w:p w:rsidR="00E233CF" w:rsidRDefault="000E1FB1">
            <w:pPr>
              <w:pStyle w:val="TableParagraph"/>
              <w:spacing w:line="256" w:lineRule="exact"/>
              <w:ind w:left="110"/>
              <w:rPr>
                <w:sz w:val="24"/>
              </w:rPr>
            </w:pPr>
            <w:r>
              <w:rPr>
                <w:sz w:val="24"/>
              </w:rPr>
              <w:t>разновидностей,</w:t>
            </w:r>
            <w:r>
              <w:rPr>
                <w:spacing w:val="-3"/>
                <w:sz w:val="24"/>
              </w:rPr>
              <w:t xml:space="preserve"> </w:t>
            </w:r>
            <w:r>
              <w:rPr>
                <w:sz w:val="24"/>
              </w:rPr>
              <w:t>изменений</w:t>
            </w:r>
            <w:r>
              <w:rPr>
                <w:spacing w:val="1"/>
                <w:sz w:val="24"/>
              </w:rPr>
              <w:t xml:space="preserve"> </w:t>
            </w:r>
            <w:r>
              <w:rPr>
                <w:spacing w:val="-10"/>
                <w:sz w:val="24"/>
              </w:rPr>
              <w:t>в</w:t>
            </w:r>
          </w:p>
        </w:tc>
        <w:tc>
          <w:tcPr>
            <w:tcW w:w="4820" w:type="dxa"/>
            <w:tcBorders>
              <w:top w:val="nil"/>
              <w:bottom w:val="nil"/>
            </w:tcBorders>
          </w:tcPr>
          <w:p w:rsidR="00E233CF" w:rsidRDefault="000E1FB1">
            <w:pPr>
              <w:pStyle w:val="TableParagraph"/>
              <w:spacing w:line="256" w:lineRule="exact"/>
              <w:ind w:left="111"/>
              <w:rPr>
                <w:sz w:val="24"/>
              </w:rPr>
            </w:pPr>
            <w:r>
              <w:rPr>
                <w:sz w:val="24"/>
              </w:rPr>
              <w:t>функциональных</w:t>
            </w:r>
            <w:r>
              <w:rPr>
                <w:spacing w:val="-1"/>
                <w:sz w:val="24"/>
              </w:rPr>
              <w:t xml:space="preserve"> </w:t>
            </w:r>
            <w:r>
              <w:rPr>
                <w:sz w:val="24"/>
              </w:rPr>
              <w:t xml:space="preserve">и </w:t>
            </w:r>
            <w:r>
              <w:rPr>
                <w:spacing w:val="-2"/>
                <w:sz w:val="24"/>
              </w:rPr>
              <w:t>социальных</w:t>
            </w:r>
          </w:p>
        </w:tc>
      </w:tr>
      <w:tr w:rsidR="00E233CF">
        <w:trPr>
          <w:trHeight w:val="275"/>
        </w:trPr>
        <w:tc>
          <w:tcPr>
            <w:tcW w:w="2129" w:type="dxa"/>
            <w:tcBorders>
              <w:top w:val="nil"/>
              <w:bottom w:val="nil"/>
            </w:tcBorders>
          </w:tcPr>
          <w:p w:rsidR="00E233CF" w:rsidRDefault="00E233CF">
            <w:pPr>
              <w:pStyle w:val="TableParagraph"/>
              <w:rPr>
                <w:sz w:val="20"/>
              </w:rPr>
            </w:pPr>
          </w:p>
        </w:tc>
        <w:tc>
          <w:tcPr>
            <w:tcW w:w="3543" w:type="dxa"/>
            <w:tcBorders>
              <w:top w:val="nil"/>
              <w:bottom w:val="nil"/>
            </w:tcBorders>
          </w:tcPr>
          <w:p w:rsidR="00E233CF" w:rsidRDefault="000E1FB1">
            <w:pPr>
              <w:pStyle w:val="TableParagraph"/>
              <w:spacing w:line="256" w:lineRule="exact"/>
              <w:ind w:left="110"/>
              <w:rPr>
                <w:sz w:val="24"/>
              </w:rPr>
            </w:pPr>
            <w:r>
              <w:rPr>
                <w:sz w:val="24"/>
              </w:rPr>
              <w:t>его</w:t>
            </w:r>
            <w:r>
              <w:rPr>
                <w:spacing w:val="-2"/>
                <w:sz w:val="24"/>
              </w:rPr>
              <w:t xml:space="preserve"> </w:t>
            </w:r>
            <w:r>
              <w:rPr>
                <w:sz w:val="24"/>
              </w:rPr>
              <w:t>функционировании</w:t>
            </w:r>
            <w:r>
              <w:rPr>
                <w:spacing w:val="-2"/>
                <w:sz w:val="24"/>
              </w:rPr>
              <w:t xml:space="preserve"> </w:t>
            </w:r>
            <w:r>
              <w:rPr>
                <w:spacing w:val="-10"/>
                <w:sz w:val="24"/>
              </w:rPr>
              <w:t>в</w:t>
            </w:r>
          </w:p>
        </w:tc>
        <w:tc>
          <w:tcPr>
            <w:tcW w:w="4820" w:type="dxa"/>
            <w:tcBorders>
              <w:top w:val="nil"/>
              <w:bottom w:val="nil"/>
            </w:tcBorders>
          </w:tcPr>
          <w:p w:rsidR="00E233CF" w:rsidRDefault="000E1FB1">
            <w:pPr>
              <w:pStyle w:val="TableParagraph"/>
              <w:spacing w:line="256" w:lineRule="exact"/>
              <w:ind w:left="111"/>
              <w:rPr>
                <w:sz w:val="24"/>
              </w:rPr>
            </w:pPr>
            <w:r>
              <w:rPr>
                <w:sz w:val="24"/>
              </w:rPr>
              <w:t>разновидностей,</w:t>
            </w:r>
            <w:r>
              <w:rPr>
                <w:spacing w:val="-3"/>
                <w:sz w:val="24"/>
              </w:rPr>
              <w:t xml:space="preserve"> </w:t>
            </w:r>
            <w:r>
              <w:rPr>
                <w:sz w:val="24"/>
              </w:rPr>
              <w:t>изменений</w:t>
            </w:r>
            <w:r>
              <w:rPr>
                <w:spacing w:val="1"/>
                <w:sz w:val="24"/>
              </w:rPr>
              <w:t xml:space="preserve"> </w:t>
            </w:r>
            <w:r>
              <w:rPr>
                <w:sz w:val="24"/>
              </w:rPr>
              <w:t>в</w:t>
            </w:r>
            <w:r>
              <w:rPr>
                <w:spacing w:val="-1"/>
                <w:sz w:val="24"/>
              </w:rPr>
              <w:t xml:space="preserve"> </w:t>
            </w:r>
            <w:r>
              <w:rPr>
                <w:spacing w:val="-5"/>
                <w:sz w:val="24"/>
              </w:rPr>
              <w:t>его</w:t>
            </w:r>
          </w:p>
        </w:tc>
      </w:tr>
      <w:tr w:rsidR="00E233CF">
        <w:trPr>
          <w:trHeight w:val="275"/>
        </w:trPr>
        <w:tc>
          <w:tcPr>
            <w:tcW w:w="2129" w:type="dxa"/>
            <w:tcBorders>
              <w:top w:val="nil"/>
              <w:bottom w:val="nil"/>
            </w:tcBorders>
          </w:tcPr>
          <w:p w:rsidR="00E233CF" w:rsidRDefault="00E233CF">
            <w:pPr>
              <w:pStyle w:val="TableParagraph"/>
              <w:rPr>
                <w:sz w:val="20"/>
              </w:rPr>
            </w:pPr>
          </w:p>
        </w:tc>
        <w:tc>
          <w:tcPr>
            <w:tcW w:w="3543" w:type="dxa"/>
            <w:tcBorders>
              <w:top w:val="nil"/>
              <w:bottom w:val="nil"/>
            </w:tcBorders>
          </w:tcPr>
          <w:p w:rsidR="00E233CF" w:rsidRDefault="000E1FB1">
            <w:pPr>
              <w:pStyle w:val="TableParagraph"/>
              <w:spacing w:line="256" w:lineRule="exact"/>
              <w:ind w:left="110"/>
              <w:rPr>
                <w:sz w:val="24"/>
              </w:rPr>
            </w:pPr>
            <w:r>
              <w:rPr>
                <w:sz w:val="24"/>
              </w:rPr>
              <w:t>«реальном»</w:t>
            </w:r>
            <w:r>
              <w:rPr>
                <w:spacing w:val="-8"/>
                <w:sz w:val="24"/>
              </w:rPr>
              <w:t xml:space="preserve"> </w:t>
            </w:r>
            <w:r>
              <w:rPr>
                <w:sz w:val="24"/>
              </w:rPr>
              <w:t>и</w:t>
            </w:r>
            <w:r>
              <w:rPr>
                <w:spacing w:val="3"/>
                <w:sz w:val="24"/>
              </w:rPr>
              <w:t xml:space="preserve"> </w:t>
            </w:r>
            <w:r>
              <w:rPr>
                <w:spacing w:val="-2"/>
                <w:sz w:val="24"/>
              </w:rPr>
              <w:t>виртуальном</w:t>
            </w:r>
          </w:p>
        </w:tc>
        <w:tc>
          <w:tcPr>
            <w:tcW w:w="4820" w:type="dxa"/>
            <w:tcBorders>
              <w:top w:val="nil"/>
              <w:bottom w:val="nil"/>
            </w:tcBorders>
          </w:tcPr>
          <w:p w:rsidR="00E233CF" w:rsidRDefault="000E1FB1">
            <w:pPr>
              <w:pStyle w:val="TableParagraph"/>
              <w:spacing w:line="256" w:lineRule="exact"/>
              <w:ind w:left="111"/>
              <w:rPr>
                <w:sz w:val="24"/>
              </w:rPr>
            </w:pPr>
            <w:r>
              <w:rPr>
                <w:sz w:val="24"/>
              </w:rPr>
              <w:t>функционировании</w:t>
            </w:r>
            <w:r>
              <w:rPr>
                <w:spacing w:val="-3"/>
                <w:sz w:val="24"/>
              </w:rPr>
              <w:t xml:space="preserve"> </w:t>
            </w:r>
            <w:r>
              <w:rPr>
                <w:sz w:val="24"/>
              </w:rPr>
              <w:t>в</w:t>
            </w:r>
            <w:r>
              <w:rPr>
                <w:spacing w:val="-1"/>
                <w:sz w:val="24"/>
              </w:rPr>
              <w:t xml:space="preserve"> </w:t>
            </w:r>
            <w:r>
              <w:rPr>
                <w:sz w:val="24"/>
              </w:rPr>
              <w:t>«реальном»</w:t>
            </w:r>
            <w:r>
              <w:rPr>
                <w:spacing w:val="-9"/>
                <w:sz w:val="24"/>
              </w:rPr>
              <w:t xml:space="preserve"> </w:t>
            </w:r>
            <w:r>
              <w:rPr>
                <w:spacing w:val="-10"/>
                <w:sz w:val="24"/>
              </w:rPr>
              <w:t>и</w:t>
            </w:r>
          </w:p>
        </w:tc>
      </w:tr>
      <w:tr w:rsidR="00E233CF">
        <w:trPr>
          <w:trHeight w:val="275"/>
        </w:trPr>
        <w:tc>
          <w:tcPr>
            <w:tcW w:w="2129" w:type="dxa"/>
            <w:tcBorders>
              <w:top w:val="nil"/>
              <w:bottom w:val="nil"/>
            </w:tcBorders>
          </w:tcPr>
          <w:p w:rsidR="00E233CF" w:rsidRDefault="00E233CF">
            <w:pPr>
              <w:pStyle w:val="TableParagraph"/>
              <w:rPr>
                <w:sz w:val="20"/>
              </w:rPr>
            </w:pPr>
          </w:p>
        </w:tc>
        <w:tc>
          <w:tcPr>
            <w:tcW w:w="3543" w:type="dxa"/>
            <w:tcBorders>
              <w:top w:val="nil"/>
              <w:bottom w:val="nil"/>
            </w:tcBorders>
          </w:tcPr>
          <w:p w:rsidR="00E233CF" w:rsidRDefault="000E1FB1">
            <w:pPr>
              <w:pStyle w:val="TableParagraph"/>
              <w:spacing w:line="256" w:lineRule="exact"/>
              <w:ind w:left="110"/>
              <w:rPr>
                <w:sz w:val="24"/>
              </w:rPr>
            </w:pPr>
            <w:r>
              <w:rPr>
                <w:spacing w:val="-2"/>
                <w:sz w:val="24"/>
              </w:rPr>
              <w:t>пространстве.</w:t>
            </w:r>
          </w:p>
        </w:tc>
        <w:tc>
          <w:tcPr>
            <w:tcW w:w="4820" w:type="dxa"/>
            <w:tcBorders>
              <w:top w:val="nil"/>
              <w:bottom w:val="nil"/>
            </w:tcBorders>
          </w:tcPr>
          <w:p w:rsidR="00E233CF" w:rsidRDefault="000E1FB1">
            <w:pPr>
              <w:pStyle w:val="TableParagraph"/>
              <w:spacing w:line="256" w:lineRule="exact"/>
              <w:ind w:left="111"/>
              <w:rPr>
                <w:sz w:val="24"/>
              </w:rPr>
            </w:pPr>
            <w:r>
              <w:rPr>
                <w:sz w:val="24"/>
              </w:rPr>
              <w:t>виртуальном</w:t>
            </w:r>
            <w:r>
              <w:rPr>
                <w:spacing w:val="-4"/>
                <w:sz w:val="24"/>
              </w:rPr>
              <w:t xml:space="preserve"> </w:t>
            </w:r>
            <w:r>
              <w:rPr>
                <w:sz w:val="24"/>
              </w:rPr>
              <w:t>пространстве;</w:t>
            </w:r>
            <w:r>
              <w:rPr>
                <w:spacing w:val="-2"/>
                <w:sz w:val="24"/>
              </w:rPr>
              <w:t xml:space="preserve"> приводить</w:t>
            </w:r>
          </w:p>
        </w:tc>
      </w:tr>
      <w:tr w:rsidR="00E233CF">
        <w:trPr>
          <w:trHeight w:val="275"/>
        </w:trPr>
        <w:tc>
          <w:tcPr>
            <w:tcW w:w="2129" w:type="dxa"/>
            <w:tcBorders>
              <w:top w:val="nil"/>
              <w:bottom w:val="nil"/>
            </w:tcBorders>
          </w:tcPr>
          <w:p w:rsidR="00E233CF" w:rsidRDefault="00E233CF">
            <w:pPr>
              <w:pStyle w:val="TableParagraph"/>
              <w:rPr>
                <w:sz w:val="20"/>
              </w:rPr>
            </w:pPr>
          </w:p>
        </w:tc>
        <w:tc>
          <w:tcPr>
            <w:tcW w:w="3543" w:type="dxa"/>
            <w:tcBorders>
              <w:top w:val="nil"/>
              <w:bottom w:val="nil"/>
            </w:tcBorders>
          </w:tcPr>
          <w:p w:rsidR="00E233CF" w:rsidRDefault="00E233CF">
            <w:pPr>
              <w:pStyle w:val="TableParagraph"/>
              <w:rPr>
                <w:sz w:val="20"/>
              </w:rPr>
            </w:pPr>
          </w:p>
        </w:tc>
        <w:tc>
          <w:tcPr>
            <w:tcW w:w="4820" w:type="dxa"/>
            <w:tcBorders>
              <w:top w:val="nil"/>
              <w:bottom w:val="nil"/>
            </w:tcBorders>
          </w:tcPr>
          <w:p w:rsidR="00E233CF" w:rsidRDefault="000E1FB1">
            <w:pPr>
              <w:pStyle w:val="TableParagraph"/>
              <w:spacing w:line="256" w:lineRule="exact"/>
              <w:ind w:left="111"/>
              <w:rPr>
                <w:sz w:val="24"/>
              </w:rPr>
            </w:pPr>
            <w:r>
              <w:rPr>
                <w:sz w:val="24"/>
              </w:rPr>
              <w:t>соответствующие</w:t>
            </w:r>
            <w:r>
              <w:rPr>
                <w:spacing w:val="-4"/>
                <w:sz w:val="24"/>
              </w:rPr>
              <w:t xml:space="preserve"> </w:t>
            </w:r>
            <w:r>
              <w:rPr>
                <w:sz w:val="24"/>
              </w:rPr>
              <w:t>примеры;</w:t>
            </w:r>
            <w:r>
              <w:rPr>
                <w:spacing w:val="-3"/>
                <w:sz w:val="24"/>
              </w:rPr>
              <w:t xml:space="preserve"> </w:t>
            </w:r>
            <w:r>
              <w:rPr>
                <w:spacing w:val="-2"/>
                <w:sz w:val="24"/>
              </w:rPr>
              <w:t>сравнивать</w:t>
            </w:r>
          </w:p>
        </w:tc>
      </w:tr>
      <w:tr w:rsidR="00E233CF">
        <w:trPr>
          <w:trHeight w:val="275"/>
        </w:trPr>
        <w:tc>
          <w:tcPr>
            <w:tcW w:w="2129" w:type="dxa"/>
            <w:tcBorders>
              <w:top w:val="nil"/>
              <w:bottom w:val="nil"/>
            </w:tcBorders>
          </w:tcPr>
          <w:p w:rsidR="00E233CF" w:rsidRDefault="00E233CF">
            <w:pPr>
              <w:pStyle w:val="TableParagraph"/>
              <w:rPr>
                <w:sz w:val="20"/>
              </w:rPr>
            </w:pPr>
          </w:p>
        </w:tc>
        <w:tc>
          <w:tcPr>
            <w:tcW w:w="3543" w:type="dxa"/>
            <w:tcBorders>
              <w:top w:val="nil"/>
              <w:bottom w:val="nil"/>
            </w:tcBorders>
          </w:tcPr>
          <w:p w:rsidR="00E233CF" w:rsidRDefault="00E233CF">
            <w:pPr>
              <w:pStyle w:val="TableParagraph"/>
              <w:rPr>
                <w:sz w:val="20"/>
              </w:rPr>
            </w:pPr>
          </w:p>
        </w:tc>
        <w:tc>
          <w:tcPr>
            <w:tcW w:w="4820" w:type="dxa"/>
            <w:tcBorders>
              <w:top w:val="nil"/>
              <w:bottom w:val="nil"/>
            </w:tcBorders>
          </w:tcPr>
          <w:p w:rsidR="00E233CF" w:rsidRDefault="000E1FB1">
            <w:pPr>
              <w:pStyle w:val="TableParagraph"/>
              <w:spacing w:line="256" w:lineRule="exact"/>
              <w:ind w:left="111"/>
              <w:rPr>
                <w:sz w:val="24"/>
              </w:rPr>
            </w:pPr>
            <w:r>
              <w:rPr>
                <w:sz w:val="24"/>
              </w:rPr>
              <w:t>фрагменты</w:t>
            </w:r>
            <w:r>
              <w:rPr>
                <w:spacing w:val="-4"/>
                <w:sz w:val="24"/>
              </w:rPr>
              <w:t xml:space="preserve"> </w:t>
            </w:r>
            <w:r>
              <w:rPr>
                <w:sz w:val="24"/>
              </w:rPr>
              <w:t>словарных</w:t>
            </w:r>
            <w:r>
              <w:rPr>
                <w:spacing w:val="-1"/>
                <w:sz w:val="24"/>
              </w:rPr>
              <w:t xml:space="preserve"> </w:t>
            </w:r>
            <w:r>
              <w:rPr>
                <w:sz w:val="24"/>
              </w:rPr>
              <w:t>статей</w:t>
            </w:r>
            <w:r>
              <w:rPr>
                <w:spacing w:val="-1"/>
                <w:sz w:val="24"/>
              </w:rPr>
              <w:t xml:space="preserve"> </w:t>
            </w:r>
            <w:r>
              <w:rPr>
                <w:sz w:val="24"/>
              </w:rPr>
              <w:t>в</w:t>
            </w:r>
            <w:r>
              <w:rPr>
                <w:spacing w:val="-3"/>
                <w:sz w:val="24"/>
              </w:rPr>
              <w:t xml:space="preserve"> </w:t>
            </w:r>
            <w:r>
              <w:rPr>
                <w:spacing w:val="-2"/>
                <w:sz w:val="24"/>
              </w:rPr>
              <w:t>словарях,</w:t>
            </w:r>
          </w:p>
        </w:tc>
      </w:tr>
      <w:tr w:rsidR="00E233CF">
        <w:trPr>
          <w:trHeight w:val="276"/>
        </w:trPr>
        <w:tc>
          <w:tcPr>
            <w:tcW w:w="2129" w:type="dxa"/>
            <w:tcBorders>
              <w:top w:val="nil"/>
              <w:bottom w:val="nil"/>
            </w:tcBorders>
          </w:tcPr>
          <w:p w:rsidR="00E233CF" w:rsidRDefault="00E233CF">
            <w:pPr>
              <w:pStyle w:val="TableParagraph"/>
              <w:rPr>
                <w:sz w:val="20"/>
              </w:rPr>
            </w:pPr>
          </w:p>
        </w:tc>
        <w:tc>
          <w:tcPr>
            <w:tcW w:w="3543" w:type="dxa"/>
            <w:tcBorders>
              <w:top w:val="nil"/>
              <w:bottom w:val="nil"/>
            </w:tcBorders>
          </w:tcPr>
          <w:p w:rsidR="00E233CF" w:rsidRDefault="00E233CF">
            <w:pPr>
              <w:pStyle w:val="TableParagraph"/>
              <w:rPr>
                <w:sz w:val="20"/>
              </w:rPr>
            </w:pPr>
          </w:p>
        </w:tc>
        <w:tc>
          <w:tcPr>
            <w:tcW w:w="4820" w:type="dxa"/>
            <w:tcBorders>
              <w:top w:val="nil"/>
              <w:bottom w:val="nil"/>
            </w:tcBorders>
          </w:tcPr>
          <w:p w:rsidR="00E233CF" w:rsidRDefault="000E1FB1">
            <w:pPr>
              <w:pStyle w:val="TableParagraph"/>
              <w:spacing w:line="256" w:lineRule="exact"/>
              <w:ind w:left="111"/>
              <w:rPr>
                <w:sz w:val="24"/>
              </w:rPr>
            </w:pPr>
            <w:r>
              <w:rPr>
                <w:sz w:val="24"/>
              </w:rPr>
              <w:t>отражающих</w:t>
            </w:r>
            <w:r>
              <w:rPr>
                <w:spacing w:val="-4"/>
                <w:sz w:val="24"/>
              </w:rPr>
              <w:t xml:space="preserve"> </w:t>
            </w:r>
            <w:r>
              <w:rPr>
                <w:sz w:val="24"/>
              </w:rPr>
              <w:t>русский</w:t>
            </w:r>
            <w:r>
              <w:rPr>
                <w:spacing w:val="-2"/>
                <w:sz w:val="24"/>
              </w:rPr>
              <w:t xml:space="preserve"> </w:t>
            </w:r>
            <w:r>
              <w:rPr>
                <w:sz w:val="24"/>
              </w:rPr>
              <w:t>язык</w:t>
            </w:r>
            <w:r>
              <w:rPr>
                <w:spacing w:val="-2"/>
                <w:sz w:val="24"/>
              </w:rPr>
              <w:t xml:space="preserve"> постсоветского</w:t>
            </w:r>
          </w:p>
        </w:tc>
      </w:tr>
      <w:tr w:rsidR="00E233CF">
        <w:trPr>
          <w:trHeight w:val="276"/>
        </w:trPr>
        <w:tc>
          <w:tcPr>
            <w:tcW w:w="2129" w:type="dxa"/>
            <w:tcBorders>
              <w:top w:val="nil"/>
              <w:bottom w:val="nil"/>
            </w:tcBorders>
          </w:tcPr>
          <w:p w:rsidR="00E233CF" w:rsidRDefault="00E233CF">
            <w:pPr>
              <w:pStyle w:val="TableParagraph"/>
              <w:rPr>
                <w:sz w:val="20"/>
              </w:rPr>
            </w:pPr>
          </w:p>
        </w:tc>
        <w:tc>
          <w:tcPr>
            <w:tcW w:w="3543" w:type="dxa"/>
            <w:tcBorders>
              <w:top w:val="nil"/>
              <w:bottom w:val="nil"/>
            </w:tcBorders>
          </w:tcPr>
          <w:p w:rsidR="00E233CF" w:rsidRDefault="00E233CF">
            <w:pPr>
              <w:pStyle w:val="TableParagraph"/>
              <w:rPr>
                <w:sz w:val="20"/>
              </w:rPr>
            </w:pPr>
          </w:p>
        </w:tc>
        <w:tc>
          <w:tcPr>
            <w:tcW w:w="4820" w:type="dxa"/>
            <w:tcBorders>
              <w:top w:val="nil"/>
              <w:bottom w:val="nil"/>
            </w:tcBorders>
          </w:tcPr>
          <w:p w:rsidR="00E233CF" w:rsidRDefault="000E1FB1">
            <w:pPr>
              <w:pStyle w:val="TableParagraph"/>
              <w:spacing w:line="256" w:lineRule="exact"/>
              <w:ind w:left="111"/>
              <w:rPr>
                <w:sz w:val="24"/>
              </w:rPr>
            </w:pPr>
            <w:r>
              <w:rPr>
                <w:sz w:val="24"/>
              </w:rPr>
              <w:t>(конец</w:t>
            </w:r>
            <w:r>
              <w:rPr>
                <w:spacing w:val="-1"/>
                <w:sz w:val="24"/>
              </w:rPr>
              <w:t xml:space="preserve"> </w:t>
            </w:r>
            <w:r>
              <w:rPr>
                <w:sz w:val="24"/>
              </w:rPr>
              <w:t>XX</w:t>
            </w:r>
            <w:r>
              <w:rPr>
                <w:spacing w:val="-3"/>
                <w:sz w:val="24"/>
              </w:rPr>
              <w:t xml:space="preserve"> </w:t>
            </w:r>
            <w:r>
              <w:rPr>
                <w:sz w:val="24"/>
              </w:rPr>
              <w:t>в.)</w:t>
            </w:r>
            <w:r>
              <w:rPr>
                <w:spacing w:val="-3"/>
                <w:sz w:val="24"/>
              </w:rPr>
              <w:t xml:space="preserve"> </w:t>
            </w:r>
            <w:r>
              <w:rPr>
                <w:sz w:val="24"/>
              </w:rPr>
              <w:t>и</w:t>
            </w:r>
            <w:r>
              <w:rPr>
                <w:spacing w:val="-1"/>
                <w:sz w:val="24"/>
              </w:rPr>
              <w:t xml:space="preserve"> </w:t>
            </w:r>
            <w:r>
              <w:rPr>
                <w:sz w:val="24"/>
              </w:rPr>
              <w:t>новейшего</w:t>
            </w:r>
            <w:r>
              <w:rPr>
                <w:spacing w:val="-2"/>
                <w:sz w:val="24"/>
              </w:rPr>
              <w:t xml:space="preserve"> </w:t>
            </w:r>
            <w:r>
              <w:rPr>
                <w:sz w:val="24"/>
              </w:rPr>
              <w:t>(первая</w:t>
            </w:r>
            <w:r>
              <w:rPr>
                <w:spacing w:val="1"/>
                <w:sz w:val="24"/>
              </w:rPr>
              <w:t xml:space="preserve"> </w:t>
            </w:r>
            <w:r>
              <w:rPr>
                <w:spacing w:val="-2"/>
                <w:sz w:val="24"/>
              </w:rPr>
              <w:t>четверть</w:t>
            </w:r>
          </w:p>
        </w:tc>
      </w:tr>
      <w:tr w:rsidR="00E233CF">
        <w:trPr>
          <w:trHeight w:val="405"/>
        </w:trPr>
        <w:tc>
          <w:tcPr>
            <w:tcW w:w="2129" w:type="dxa"/>
            <w:tcBorders>
              <w:top w:val="nil"/>
            </w:tcBorders>
          </w:tcPr>
          <w:p w:rsidR="00E233CF" w:rsidRDefault="00E233CF">
            <w:pPr>
              <w:pStyle w:val="TableParagraph"/>
              <w:rPr>
                <w:sz w:val="24"/>
              </w:rPr>
            </w:pPr>
          </w:p>
        </w:tc>
        <w:tc>
          <w:tcPr>
            <w:tcW w:w="3543" w:type="dxa"/>
            <w:tcBorders>
              <w:top w:val="nil"/>
            </w:tcBorders>
          </w:tcPr>
          <w:p w:rsidR="00E233CF" w:rsidRDefault="00E233CF">
            <w:pPr>
              <w:pStyle w:val="TableParagraph"/>
              <w:rPr>
                <w:sz w:val="24"/>
              </w:rPr>
            </w:pPr>
          </w:p>
        </w:tc>
        <w:tc>
          <w:tcPr>
            <w:tcW w:w="4820" w:type="dxa"/>
            <w:tcBorders>
              <w:top w:val="nil"/>
            </w:tcBorders>
          </w:tcPr>
          <w:p w:rsidR="00E233CF" w:rsidRDefault="000E1FB1">
            <w:pPr>
              <w:pStyle w:val="TableParagraph"/>
              <w:spacing w:line="271" w:lineRule="exact"/>
              <w:ind w:left="111"/>
              <w:rPr>
                <w:sz w:val="24"/>
              </w:rPr>
            </w:pPr>
            <w:r>
              <w:rPr>
                <w:sz w:val="24"/>
              </w:rPr>
              <w:t>XXI</w:t>
            </w:r>
            <w:r>
              <w:rPr>
                <w:spacing w:val="-5"/>
                <w:sz w:val="24"/>
              </w:rPr>
              <w:t xml:space="preserve"> </w:t>
            </w:r>
            <w:r>
              <w:rPr>
                <w:sz w:val="24"/>
              </w:rPr>
              <w:t>в.)</w:t>
            </w:r>
            <w:r>
              <w:rPr>
                <w:spacing w:val="-1"/>
                <w:sz w:val="24"/>
              </w:rPr>
              <w:t xml:space="preserve"> </w:t>
            </w:r>
            <w:r>
              <w:rPr>
                <w:spacing w:val="-2"/>
                <w:sz w:val="24"/>
              </w:rPr>
              <w:t>времени.</w:t>
            </w:r>
          </w:p>
        </w:tc>
      </w:tr>
      <w:tr w:rsidR="00E233CF">
        <w:trPr>
          <w:trHeight w:val="368"/>
        </w:trPr>
        <w:tc>
          <w:tcPr>
            <w:tcW w:w="2129" w:type="dxa"/>
            <w:tcBorders>
              <w:bottom w:val="nil"/>
            </w:tcBorders>
          </w:tcPr>
          <w:p w:rsidR="00E233CF" w:rsidRDefault="000E1FB1">
            <w:pPr>
              <w:pStyle w:val="TableParagraph"/>
              <w:spacing w:before="87" w:line="261" w:lineRule="exact"/>
              <w:ind w:left="112"/>
              <w:rPr>
                <w:sz w:val="24"/>
              </w:rPr>
            </w:pPr>
            <w:r>
              <w:rPr>
                <w:sz w:val="24"/>
              </w:rPr>
              <w:t>Русский</w:t>
            </w:r>
            <w:r>
              <w:rPr>
                <w:spacing w:val="-2"/>
                <w:sz w:val="24"/>
              </w:rPr>
              <w:t xml:space="preserve"> </w:t>
            </w:r>
            <w:r>
              <w:rPr>
                <w:sz w:val="24"/>
              </w:rPr>
              <w:t xml:space="preserve">язык </w:t>
            </w:r>
            <w:r>
              <w:rPr>
                <w:spacing w:val="-10"/>
                <w:sz w:val="24"/>
              </w:rPr>
              <w:t>в</w:t>
            </w:r>
          </w:p>
        </w:tc>
        <w:tc>
          <w:tcPr>
            <w:tcW w:w="3543" w:type="dxa"/>
            <w:tcBorders>
              <w:bottom w:val="nil"/>
            </w:tcBorders>
          </w:tcPr>
          <w:p w:rsidR="00E233CF" w:rsidRDefault="000E1FB1">
            <w:pPr>
              <w:pStyle w:val="TableParagraph"/>
              <w:spacing w:before="87" w:line="261" w:lineRule="exact"/>
              <w:ind w:left="110"/>
              <w:rPr>
                <w:sz w:val="24"/>
              </w:rPr>
            </w:pPr>
            <w:r>
              <w:rPr>
                <w:sz w:val="24"/>
              </w:rPr>
              <w:t>Устно-письменная</w:t>
            </w:r>
            <w:r>
              <w:rPr>
                <w:spacing w:val="-3"/>
                <w:sz w:val="24"/>
              </w:rPr>
              <w:t xml:space="preserve"> </w:t>
            </w:r>
            <w:r>
              <w:rPr>
                <w:sz w:val="24"/>
              </w:rPr>
              <w:t>речь</w:t>
            </w:r>
            <w:r>
              <w:rPr>
                <w:spacing w:val="-3"/>
                <w:sz w:val="24"/>
              </w:rPr>
              <w:t xml:space="preserve"> </w:t>
            </w:r>
            <w:r>
              <w:rPr>
                <w:spacing w:val="-5"/>
                <w:sz w:val="24"/>
              </w:rPr>
              <w:t>как</w:t>
            </w:r>
          </w:p>
        </w:tc>
        <w:tc>
          <w:tcPr>
            <w:tcW w:w="4820" w:type="dxa"/>
            <w:tcBorders>
              <w:bottom w:val="nil"/>
            </w:tcBorders>
          </w:tcPr>
          <w:p w:rsidR="00E233CF" w:rsidRDefault="000E1FB1">
            <w:pPr>
              <w:pStyle w:val="TableParagraph"/>
              <w:spacing w:before="87" w:line="261" w:lineRule="exact"/>
              <w:ind w:left="111"/>
              <w:rPr>
                <w:sz w:val="24"/>
              </w:rPr>
            </w:pPr>
            <w:r>
              <w:rPr>
                <w:sz w:val="24"/>
              </w:rPr>
              <w:t>Выявлять</w:t>
            </w:r>
            <w:r>
              <w:rPr>
                <w:spacing w:val="-5"/>
                <w:sz w:val="24"/>
              </w:rPr>
              <w:t xml:space="preserve"> </w:t>
            </w:r>
            <w:r>
              <w:rPr>
                <w:sz w:val="24"/>
              </w:rPr>
              <w:t>и</w:t>
            </w:r>
            <w:r>
              <w:rPr>
                <w:spacing w:val="-3"/>
                <w:sz w:val="24"/>
              </w:rPr>
              <w:t xml:space="preserve"> </w:t>
            </w:r>
            <w:r>
              <w:rPr>
                <w:sz w:val="24"/>
              </w:rPr>
              <w:t>характеризовать</w:t>
            </w:r>
            <w:r>
              <w:rPr>
                <w:spacing w:val="-4"/>
                <w:sz w:val="24"/>
              </w:rPr>
              <w:t xml:space="preserve"> </w:t>
            </w:r>
            <w:r>
              <w:rPr>
                <w:spacing w:val="-2"/>
                <w:sz w:val="24"/>
              </w:rPr>
              <w:t>основные</w:t>
            </w:r>
          </w:p>
        </w:tc>
      </w:tr>
      <w:tr w:rsidR="00E233CF">
        <w:trPr>
          <w:trHeight w:val="276"/>
        </w:trPr>
        <w:tc>
          <w:tcPr>
            <w:tcW w:w="2129" w:type="dxa"/>
            <w:tcBorders>
              <w:top w:val="nil"/>
              <w:bottom w:val="nil"/>
            </w:tcBorders>
          </w:tcPr>
          <w:p w:rsidR="00E233CF" w:rsidRDefault="000E1FB1">
            <w:pPr>
              <w:pStyle w:val="TableParagraph"/>
              <w:spacing w:line="256" w:lineRule="exact"/>
              <w:ind w:left="112"/>
              <w:rPr>
                <w:sz w:val="24"/>
              </w:rPr>
            </w:pPr>
            <w:r>
              <w:rPr>
                <w:spacing w:val="-2"/>
                <w:sz w:val="24"/>
              </w:rPr>
              <w:t>современной</w:t>
            </w:r>
          </w:p>
        </w:tc>
        <w:tc>
          <w:tcPr>
            <w:tcW w:w="3543" w:type="dxa"/>
            <w:tcBorders>
              <w:top w:val="nil"/>
              <w:bottom w:val="nil"/>
            </w:tcBorders>
          </w:tcPr>
          <w:p w:rsidR="00E233CF" w:rsidRDefault="000E1FB1">
            <w:pPr>
              <w:pStyle w:val="TableParagraph"/>
              <w:spacing w:line="256" w:lineRule="exact"/>
              <w:ind w:left="110"/>
              <w:rPr>
                <w:sz w:val="24"/>
              </w:rPr>
            </w:pPr>
            <w:r>
              <w:rPr>
                <w:sz w:val="24"/>
              </w:rPr>
              <w:t>новая</w:t>
            </w:r>
            <w:r>
              <w:rPr>
                <w:spacing w:val="-2"/>
                <w:sz w:val="24"/>
              </w:rPr>
              <w:t xml:space="preserve"> </w:t>
            </w:r>
            <w:r>
              <w:rPr>
                <w:sz w:val="24"/>
              </w:rPr>
              <w:t>форма</w:t>
            </w:r>
            <w:r>
              <w:rPr>
                <w:spacing w:val="-2"/>
                <w:sz w:val="24"/>
              </w:rPr>
              <w:t xml:space="preserve"> реализации</w:t>
            </w:r>
          </w:p>
        </w:tc>
        <w:tc>
          <w:tcPr>
            <w:tcW w:w="4820" w:type="dxa"/>
            <w:tcBorders>
              <w:top w:val="nil"/>
              <w:bottom w:val="nil"/>
            </w:tcBorders>
          </w:tcPr>
          <w:p w:rsidR="00E233CF" w:rsidRDefault="000E1FB1">
            <w:pPr>
              <w:pStyle w:val="TableParagraph"/>
              <w:spacing w:line="256" w:lineRule="exact"/>
              <w:ind w:left="111"/>
              <w:rPr>
                <w:sz w:val="24"/>
              </w:rPr>
            </w:pPr>
            <w:r>
              <w:rPr>
                <w:sz w:val="24"/>
              </w:rPr>
              <w:t>отличия</w:t>
            </w:r>
            <w:r>
              <w:rPr>
                <w:spacing w:val="-3"/>
                <w:sz w:val="24"/>
              </w:rPr>
              <w:t xml:space="preserve"> </w:t>
            </w:r>
            <w:r>
              <w:rPr>
                <w:sz w:val="24"/>
              </w:rPr>
              <w:t>устно-письменной</w:t>
            </w:r>
            <w:r>
              <w:rPr>
                <w:spacing w:val="-2"/>
                <w:sz w:val="24"/>
              </w:rPr>
              <w:t xml:space="preserve"> разновидности</w:t>
            </w:r>
          </w:p>
        </w:tc>
      </w:tr>
      <w:tr w:rsidR="00E233CF">
        <w:trPr>
          <w:trHeight w:val="275"/>
        </w:trPr>
        <w:tc>
          <w:tcPr>
            <w:tcW w:w="2129" w:type="dxa"/>
            <w:tcBorders>
              <w:top w:val="nil"/>
              <w:bottom w:val="nil"/>
            </w:tcBorders>
          </w:tcPr>
          <w:p w:rsidR="00E233CF" w:rsidRDefault="000E1FB1">
            <w:pPr>
              <w:pStyle w:val="TableParagraph"/>
              <w:spacing w:line="256" w:lineRule="exact"/>
              <w:ind w:left="112"/>
              <w:rPr>
                <w:sz w:val="24"/>
              </w:rPr>
            </w:pPr>
            <w:r>
              <w:rPr>
                <w:spacing w:val="-2"/>
                <w:sz w:val="24"/>
              </w:rPr>
              <w:t>цифровой</w:t>
            </w:r>
          </w:p>
        </w:tc>
        <w:tc>
          <w:tcPr>
            <w:tcW w:w="3543" w:type="dxa"/>
            <w:tcBorders>
              <w:top w:val="nil"/>
              <w:bottom w:val="nil"/>
            </w:tcBorders>
          </w:tcPr>
          <w:p w:rsidR="00E233CF" w:rsidRDefault="000E1FB1">
            <w:pPr>
              <w:pStyle w:val="TableParagraph"/>
              <w:spacing w:line="256" w:lineRule="exact"/>
              <w:ind w:left="110"/>
              <w:rPr>
                <w:sz w:val="24"/>
              </w:rPr>
            </w:pPr>
            <w:r>
              <w:rPr>
                <w:sz w:val="24"/>
              </w:rPr>
              <w:t>русского</w:t>
            </w:r>
            <w:r>
              <w:rPr>
                <w:spacing w:val="-1"/>
                <w:sz w:val="24"/>
              </w:rPr>
              <w:t xml:space="preserve"> </w:t>
            </w:r>
            <w:r>
              <w:rPr>
                <w:sz w:val="24"/>
              </w:rPr>
              <w:t>языка</w:t>
            </w:r>
            <w:r>
              <w:rPr>
                <w:spacing w:val="-1"/>
                <w:sz w:val="24"/>
              </w:rPr>
              <w:t xml:space="preserve"> </w:t>
            </w:r>
            <w:r>
              <w:rPr>
                <w:spacing w:val="-2"/>
                <w:sz w:val="24"/>
              </w:rPr>
              <w:t>(общее</w:t>
            </w:r>
          </w:p>
        </w:tc>
        <w:tc>
          <w:tcPr>
            <w:tcW w:w="4820" w:type="dxa"/>
            <w:tcBorders>
              <w:top w:val="nil"/>
              <w:bottom w:val="nil"/>
            </w:tcBorders>
          </w:tcPr>
          <w:p w:rsidR="00E233CF" w:rsidRDefault="000E1FB1">
            <w:pPr>
              <w:pStyle w:val="TableParagraph"/>
              <w:spacing w:line="256" w:lineRule="exact"/>
              <w:ind w:left="111"/>
              <w:rPr>
                <w:sz w:val="24"/>
              </w:rPr>
            </w:pPr>
            <w:r>
              <w:rPr>
                <w:sz w:val="24"/>
              </w:rPr>
              <w:t>электронной речи</w:t>
            </w:r>
            <w:r>
              <w:rPr>
                <w:spacing w:val="-1"/>
                <w:sz w:val="24"/>
              </w:rPr>
              <w:t xml:space="preserve"> </w:t>
            </w:r>
            <w:r>
              <w:rPr>
                <w:sz w:val="24"/>
              </w:rPr>
              <w:t xml:space="preserve">от </w:t>
            </w:r>
            <w:r>
              <w:rPr>
                <w:spacing w:val="-2"/>
                <w:sz w:val="24"/>
              </w:rPr>
              <w:t>традиционной</w:t>
            </w:r>
          </w:p>
        </w:tc>
      </w:tr>
      <w:tr w:rsidR="00E233CF">
        <w:trPr>
          <w:trHeight w:val="276"/>
        </w:trPr>
        <w:tc>
          <w:tcPr>
            <w:tcW w:w="2129" w:type="dxa"/>
            <w:tcBorders>
              <w:top w:val="nil"/>
              <w:bottom w:val="nil"/>
            </w:tcBorders>
          </w:tcPr>
          <w:p w:rsidR="00E233CF" w:rsidRDefault="000E1FB1">
            <w:pPr>
              <w:pStyle w:val="TableParagraph"/>
              <w:spacing w:line="256" w:lineRule="exact"/>
              <w:ind w:left="112"/>
              <w:rPr>
                <w:sz w:val="24"/>
              </w:rPr>
            </w:pPr>
            <w:r>
              <w:rPr>
                <w:spacing w:val="-2"/>
                <w:sz w:val="24"/>
              </w:rPr>
              <w:t>(виртуальной)</w:t>
            </w:r>
          </w:p>
        </w:tc>
        <w:tc>
          <w:tcPr>
            <w:tcW w:w="3543" w:type="dxa"/>
            <w:tcBorders>
              <w:top w:val="nil"/>
              <w:bottom w:val="nil"/>
            </w:tcBorders>
          </w:tcPr>
          <w:p w:rsidR="00E233CF" w:rsidRDefault="000E1FB1">
            <w:pPr>
              <w:pStyle w:val="TableParagraph"/>
              <w:spacing w:line="256" w:lineRule="exact"/>
              <w:ind w:left="110"/>
              <w:rPr>
                <w:sz w:val="24"/>
              </w:rPr>
            </w:pPr>
            <w:r>
              <w:rPr>
                <w:spacing w:val="-2"/>
                <w:sz w:val="24"/>
              </w:rPr>
              <w:t>представление)</w:t>
            </w:r>
          </w:p>
        </w:tc>
        <w:tc>
          <w:tcPr>
            <w:tcW w:w="4820" w:type="dxa"/>
            <w:tcBorders>
              <w:top w:val="nil"/>
              <w:bottom w:val="nil"/>
            </w:tcBorders>
          </w:tcPr>
          <w:p w:rsidR="00E233CF" w:rsidRDefault="000E1FB1">
            <w:pPr>
              <w:pStyle w:val="TableParagraph"/>
              <w:spacing w:line="256" w:lineRule="exact"/>
              <w:ind w:left="111"/>
              <w:rPr>
                <w:sz w:val="24"/>
              </w:rPr>
            </w:pPr>
            <w:r>
              <w:rPr>
                <w:sz w:val="24"/>
              </w:rPr>
              <w:t>письменной</w:t>
            </w:r>
            <w:r>
              <w:rPr>
                <w:spacing w:val="-1"/>
                <w:sz w:val="24"/>
              </w:rPr>
              <w:t xml:space="preserve"> </w:t>
            </w:r>
            <w:r>
              <w:rPr>
                <w:sz w:val="24"/>
              </w:rPr>
              <w:t>речи;</w:t>
            </w:r>
            <w:r>
              <w:rPr>
                <w:spacing w:val="-1"/>
                <w:sz w:val="24"/>
              </w:rPr>
              <w:t xml:space="preserve"> </w:t>
            </w:r>
            <w:r>
              <w:rPr>
                <w:spacing w:val="-2"/>
                <w:sz w:val="24"/>
              </w:rPr>
              <w:t>приводить</w:t>
            </w:r>
          </w:p>
        </w:tc>
      </w:tr>
      <w:tr w:rsidR="00E233CF">
        <w:trPr>
          <w:trHeight w:val="275"/>
        </w:trPr>
        <w:tc>
          <w:tcPr>
            <w:tcW w:w="2129" w:type="dxa"/>
            <w:tcBorders>
              <w:top w:val="nil"/>
              <w:bottom w:val="nil"/>
            </w:tcBorders>
          </w:tcPr>
          <w:p w:rsidR="00E233CF" w:rsidRDefault="000E1FB1">
            <w:pPr>
              <w:pStyle w:val="TableParagraph"/>
              <w:spacing w:line="256" w:lineRule="exact"/>
              <w:ind w:left="112"/>
              <w:rPr>
                <w:sz w:val="24"/>
              </w:rPr>
            </w:pPr>
            <w:r>
              <w:rPr>
                <w:spacing w:val="-2"/>
                <w:sz w:val="24"/>
              </w:rPr>
              <w:t>коммуникации</w:t>
            </w:r>
          </w:p>
        </w:tc>
        <w:tc>
          <w:tcPr>
            <w:tcW w:w="3543" w:type="dxa"/>
            <w:tcBorders>
              <w:top w:val="nil"/>
              <w:bottom w:val="nil"/>
            </w:tcBorders>
          </w:tcPr>
          <w:p w:rsidR="00E233CF" w:rsidRDefault="00E233CF">
            <w:pPr>
              <w:pStyle w:val="TableParagraph"/>
              <w:rPr>
                <w:sz w:val="20"/>
              </w:rPr>
            </w:pPr>
          </w:p>
        </w:tc>
        <w:tc>
          <w:tcPr>
            <w:tcW w:w="4820" w:type="dxa"/>
            <w:tcBorders>
              <w:top w:val="nil"/>
              <w:bottom w:val="nil"/>
            </w:tcBorders>
          </w:tcPr>
          <w:p w:rsidR="00E233CF" w:rsidRDefault="000E1FB1">
            <w:pPr>
              <w:pStyle w:val="TableParagraph"/>
              <w:spacing w:line="256" w:lineRule="exact"/>
              <w:ind w:left="111"/>
              <w:rPr>
                <w:sz w:val="24"/>
              </w:rPr>
            </w:pPr>
            <w:r>
              <w:rPr>
                <w:sz w:val="24"/>
              </w:rPr>
              <w:t>соответствующие</w:t>
            </w:r>
            <w:r>
              <w:rPr>
                <w:spacing w:val="-9"/>
                <w:sz w:val="24"/>
              </w:rPr>
              <w:t xml:space="preserve"> </w:t>
            </w:r>
            <w:r>
              <w:rPr>
                <w:spacing w:val="-2"/>
                <w:sz w:val="24"/>
              </w:rPr>
              <w:t>примеры.</w:t>
            </w:r>
          </w:p>
        </w:tc>
      </w:tr>
      <w:tr w:rsidR="00E233CF">
        <w:trPr>
          <w:trHeight w:val="275"/>
        </w:trPr>
        <w:tc>
          <w:tcPr>
            <w:tcW w:w="2129" w:type="dxa"/>
            <w:tcBorders>
              <w:top w:val="nil"/>
              <w:bottom w:val="nil"/>
            </w:tcBorders>
          </w:tcPr>
          <w:p w:rsidR="00E233CF" w:rsidRDefault="000E1FB1">
            <w:pPr>
              <w:pStyle w:val="TableParagraph"/>
              <w:spacing w:line="256" w:lineRule="exact"/>
              <w:ind w:left="112"/>
              <w:rPr>
                <w:sz w:val="24"/>
              </w:rPr>
            </w:pPr>
            <w:r>
              <w:rPr>
                <w:sz w:val="24"/>
              </w:rPr>
              <w:t>(1</w:t>
            </w:r>
            <w:r>
              <w:rPr>
                <w:spacing w:val="-1"/>
                <w:sz w:val="24"/>
              </w:rPr>
              <w:t xml:space="preserve"> </w:t>
            </w:r>
            <w:r>
              <w:rPr>
                <w:spacing w:val="-5"/>
                <w:sz w:val="24"/>
              </w:rPr>
              <w:t>ч)</w:t>
            </w:r>
          </w:p>
        </w:tc>
        <w:tc>
          <w:tcPr>
            <w:tcW w:w="3543" w:type="dxa"/>
            <w:tcBorders>
              <w:top w:val="nil"/>
              <w:bottom w:val="nil"/>
            </w:tcBorders>
          </w:tcPr>
          <w:p w:rsidR="00E233CF" w:rsidRDefault="00E233CF">
            <w:pPr>
              <w:pStyle w:val="TableParagraph"/>
              <w:rPr>
                <w:sz w:val="20"/>
              </w:rPr>
            </w:pPr>
          </w:p>
        </w:tc>
        <w:tc>
          <w:tcPr>
            <w:tcW w:w="4820" w:type="dxa"/>
            <w:tcBorders>
              <w:top w:val="nil"/>
              <w:bottom w:val="nil"/>
            </w:tcBorders>
          </w:tcPr>
          <w:p w:rsidR="00E233CF" w:rsidRDefault="000E1FB1">
            <w:pPr>
              <w:pStyle w:val="TableParagraph"/>
              <w:spacing w:line="256" w:lineRule="exact"/>
              <w:ind w:left="111"/>
              <w:rPr>
                <w:sz w:val="24"/>
              </w:rPr>
            </w:pPr>
            <w:r>
              <w:rPr>
                <w:sz w:val="24"/>
              </w:rPr>
              <w:t>Комментировать</w:t>
            </w:r>
            <w:r>
              <w:rPr>
                <w:spacing w:val="-4"/>
                <w:sz w:val="24"/>
              </w:rPr>
              <w:t xml:space="preserve"> </w:t>
            </w:r>
            <w:r>
              <w:rPr>
                <w:sz w:val="24"/>
              </w:rPr>
              <w:t>основные</w:t>
            </w:r>
            <w:r>
              <w:rPr>
                <w:spacing w:val="-3"/>
                <w:sz w:val="24"/>
              </w:rPr>
              <w:t xml:space="preserve"> </w:t>
            </w:r>
            <w:r>
              <w:rPr>
                <w:spacing w:val="-2"/>
                <w:sz w:val="24"/>
              </w:rPr>
              <w:t>тенденции</w:t>
            </w:r>
          </w:p>
        </w:tc>
      </w:tr>
      <w:tr w:rsidR="00E233CF">
        <w:trPr>
          <w:trHeight w:val="276"/>
        </w:trPr>
        <w:tc>
          <w:tcPr>
            <w:tcW w:w="2129" w:type="dxa"/>
            <w:tcBorders>
              <w:top w:val="nil"/>
              <w:bottom w:val="nil"/>
            </w:tcBorders>
          </w:tcPr>
          <w:p w:rsidR="00E233CF" w:rsidRDefault="00E233CF">
            <w:pPr>
              <w:pStyle w:val="TableParagraph"/>
              <w:rPr>
                <w:sz w:val="20"/>
              </w:rPr>
            </w:pPr>
          </w:p>
        </w:tc>
        <w:tc>
          <w:tcPr>
            <w:tcW w:w="3543" w:type="dxa"/>
            <w:tcBorders>
              <w:top w:val="nil"/>
              <w:bottom w:val="nil"/>
            </w:tcBorders>
          </w:tcPr>
          <w:p w:rsidR="00E233CF" w:rsidRDefault="00E233CF">
            <w:pPr>
              <w:pStyle w:val="TableParagraph"/>
              <w:rPr>
                <w:sz w:val="20"/>
              </w:rPr>
            </w:pPr>
          </w:p>
        </w:tc>
        <w:tc>
          <w:tcPr>
            <w:tcW w:w="4820" w:type="dxa"/>
            <w:tcBorders>
              <w:top w:val="nil"/>
              <w:bottom w:val="nil"/>
            </w:tcBorders>
          </w:tcPr>
          <w:p w:rsidR="00E233CF" w:rsidRDefault="000E1FB1">
            <w:pPr>
              <w:pStyle w:val="TableParagraph"/>
              <w:spacing w:line="256" w:lineRule="exact"/>
              <w:ind w:left="111"/>
              <w:rPr>
                <w:sz w:val="24"/>
              </w:rPr>
            </w:pPr>
            <w:r>
              <w:rPr>
                <w:sz w:val="24"/>
              </w:rPr>
              <w:t>развития</w:t>
            </w:r>
            <w:r>
              <w:rPr>
                <w:spacing w:val="-2"/>
                <w:sz w:val="24"/>
              </w:rPr>
              <w:t xml:space="preserve"> </w:t>
            </w:r>
            <w:r>
              <w:rPr>
                <w:sz w:val="24"/>
              </w:rPr>
              <w:t>современной</w:t>
            </w:r>
            <w:r>
              <w:rPr>
                <w:spacing w:val="-2"/>
                <w:sz w:val="24"/>
              </w:rPr>
              <w:t xml:space="preserve"> электронной</w:t>
            </w:r>
          </w:p>
        </w:tc>
      </w:tr>
      <w:tr w:rsidR="00E233CF">
        <w:trPr>
          <w:trHeight w:val="275"/>
        </w:trPr>
        <w:tc>
          <w:tcPr>
            <w:tcW w:w="2129" w:type="dxa"/>
            <w:tcBorders>
              <w:top w:val="nil"/>
              <w:bottom w:val="nil"/>
            </w:tcBorders>
          </w:tcPr>
          <w:p w:rsidR="00E233CF" w:rsidRDefault="00E233CF">
            <w:pPr>
              <w:pStyle w:val="TableParagraph"/>
              <w:rPr>
                <w:sz w:val="20"/>
              </w:rPr>
            </w:pPr>
          </w:p>
        </w:tc>
        <w:tc>
          <w:tcPr>
            <w:tcW w:w="3543" w:type="dxa"/>
            <w:tcBorders>
              <w:top w:val="nil"/>
              <w:bottom w:val="nil"/>
            </w:tcBorders>
          </w:tcPr>
          <w:p w:rsidR="00E233CF" w:rsidRDefault="00E233CF">
            <w:pPr>
              <w:pStyle w:val="TableParagraph"/>
              <w:rPr>
                <w:sz w:val="20"/>
              </w:rPr>
            </w:pPr>
          </w:p>
        </w:tc>
        <w:tc>
          <w:tcPr>
            <w:tcW w:w="4820" w:type="dxa"/>
            <w:tcBorders>
              <w:top w:val="nil"/>
              <w:bottom w:val="nil"/>
            </w:tcBorders>
          </w:tcPr>
          <w:p w:rsidR="00E233CF" w:rsidRDefault="000E1FB1">
            <w:pPr>
              <w:pStyle w:val="TableParagraph"/>
              <w:spacing w:line="256" w:lineRule="exact"/>
              <w:ind w:left="111"/>
              <w:rPr>
                <w:sz w:val="24"/>
              </w:rPr>
            </w:pPr>
            <w:r>
              <w:rPr>
                <w:sz w:val="24"/>
              </w:rPr>
              <w:t>письменной</w:t>
            </w:r>
            <w:r>
              <w:rPr>
                <w:spacing w:val="-2"/>
                <w:sz w:val="24"/>
              </w:rPr>
              <w:t xml:space="preserve"> </w:t>
            </w:r>
            <w:r>
              <w:rPr>
                <w:sz w:val="24"/>
              </w:rPr>
              <w:t>речи;</w:t>
            </w:r>
            <w:r>
              <w:rPr>
                <w:spacing w:val="-3"/>
                <w:sz w:val="24"/>
              </w:rPr>
              <w:t xml:space="preserve"> </w:t>
            </w:r>
            <w:r>
              <w:rPr>
                <w:sz w:val="24"/>
              </w:rPr>
              <w:t>анализировать</w:t>
            </w:r>
            <w:r>
              <w:rPr>
                <w:spacing w:val="-2"/>
                <w:sz w:val="24"/>
              </w:rPr>
              <w:t xml:space="preserve"> фрагменты</w:t>
            </w:r>
          </w:p>
        </w:tc>
      </w:tr>
      <w:tr w:rsidR="00E233CF">
        <w:trPr>
          <w:trHeight w:val="275"/>
        </w:trPr>
        <w:tc>
          <w:tcPr>
            <w:tcW w:w="2129" w:type="dxa"/>
            <w:tcBorders>
              <w:top w:val="nil"/>
              <w:bottom w:val="nil"/>
            </w:tcBorders>
          </w:tcPr>
          <w:p w:rsidR="00E233CF" w:rsidRDefault="00E233CF">
            <w:pPr>
              <w:pStyle w:val="TableParagraph"/>
              <w:rPr>
                <w:sz w:val="20"/>
              </w:rPr>
            </w:pPr>
          </w:p>
        </w:tc>
        <w:tc>
          <w:tcPr>
            <w:tcW w:w="3543" w:type="dxa"/>
            <w:tcBorders>
              <w:top w:val="nil"/>
              <w:bottom w:val="nil"/>
            </w:tcBorders>
          </w:tcPr>
          <w:p w:rsidR="00E233CF" w:rsidRDefault="00E233CF">
            <w:pPr>
              <w:pStyle w:val="TableParagraph"/>
              <w:rPr>
                <w:sz w:val="20"/>
              </w:rPr>
            </w:pPr>
          </w:p>
        </w:tc>
        <w:tc>
          <w:tcPr>
            <w:tcW w:w="4820" w:type="dxa"/>
            <w:tcBorders>
              <w:top w:val="nil"/>
              <w:bottom w:val="nil"/>
            </w:tcBorders>
          </w:tcPr>
          <w:p w:rsidR="00E233CF" w:rsidRDefault="000E1FB1">
            <w:pPr>
              <w:pStyle w:val="TableParagraph"/>
              <w:spacing w:line="256" w:lineRule="exact"/>
              <w:ind w:left="111"/>
              <w:rPr>
                <w:sz w:val="24"/>
              </w:rPr>
            </w:pPr>
            <w:r>
              <w:rPr>
                <w:sz w:val="24"/>
              </w:rPr>
              <w:t>устно-письменной</w:t>
            </w:r>
            <w:r>
              <w:rPr>
                <w:spacing w:val="-2"/>
                <w:sz w:val="24"/>
              </w:rPr>
              <w:t xml:space="preserve"> </w:t>
            </w:r>
            <w:r>
              <w:rPr>
                <w:sz w:val="24"/>
              </w:rPr>
              <w:t>речи</w:t>
            </w:r>
            <w:r>
              <w:rPr>
                <w:spacing w:val="-3"/>
                <w:sz w:val="24"/>
              </w:rPr>
              <w:t xml:space="preserve"> </w:t>
            </w:r>
            <w:r>
              <w:rPr>
                <w:sz w:val="24"/>
              </w:rPr>
              <w:t xml:space="preserve">разных </w:t>
            </w:r>
            <w:r>
              <w:rPr>
                <w:spacing w:val="-2"/>
                <w:sz w:val="24"/>
              </w:rPr>
              <w:t>жанров</w:t>
            </w:r>
          </w:p>
        </w:tc>
      </w:tr>
      <w:tr w:rsidR="00E233CF">
        <w:trPr>
          <w:trHeight w:val="276"/>
        </w:trPr>
        <w:tc>
          <w:tcPr>
            <w:tcW w:w="2129" w:type="dxa"/>
            <w:tcBorders>
              <w:top w:val="nil"/>
              <w:bottom w:val="nil"/>
            </w:tcBorders>
          </w:tcPr>
          <w:p w:rsidR="00E233CF" w:rsidRDefault="00E233CF">
            <w:pPr>
              <w:pStyle w:val="TableParagraph"/>
              <w:rPr>
                <w:sz w:val="20"/>
              </w:rPr>
            </w:pPr>
          </w:p>
        </w:tc>
        <w:tc>
          <w:tcPr>
            <w:tcW w:w="3543" w:type="dxa"/>
            <w:tcBorders>
              <w:top w:val="nil"/>
              <w:bottom w:val="nil"/>
            </w:tcBorders>
          </w:tcPr>
          <w:p w:rsidR="00E233CF" w:rsidRDefault="00E233CF">
            <w:pPr>
              <w:pStyle w:val="TableParagraph"/>
              <w:rPr>
                <w:sz w:val="20"/>
              </w:rPr>
            </w:pPr>
          </w:p>
        </w:tc>
        <w:tc>
          <w:tcPr>
            <w:tcW w:w="4820" w:type="dxa"/>
            <w:tcBorders>
              <w:top w:val="nil"/>
              <w:bottom w:val="nil"/>
            </w:tcBorders>
          </w:tcPr>
          <w:p w:rsidR="00E233CF" w:rsidRDefault="000E1FB1">
            <w:pPr>
              <w:pStyle w:val="TableParagraph"/>
              <w:spacing w:line="256" w:lineRule="exact"/>
              <w:ind w:left="111"/>
              <w:rPr>
                <w:sz w:val="24"/>
              </w:rPr>
            </w:pPr>
            <w:r>
              <w:rPr>
                <w:sz w:val="24"/>
              </w:rPr>
              <w:t>(блог,</w:t>
            </w:r>
            <w:r>
              <w:rPr>
                <w:spacing w:val="-2"/>
                <w:sz w:val="24"/>
              </w:rPr>
              <w:t xml:space="preserve"> </w:t>
            </w:r>
            <w:r>
              <w:rPr>
                <w:sz w:val="24"/>
              </w:rPr>
              <w:t>форум,</w:t>
            </w:r>
            <w:r>
              <w:rPr>
                <w:spacing w:val="-1"/>
                <w:sz w:val="24"/>
              </w:rPr>
              <w:t xml:space="preserve"> </w:t>
            </w:r>
            <w:r>
              <w:rPr>
                <w:sz w:val="24"/>
              </w:rPr>
              <w:t>чат</w:t>
            </w:r>
            <w:r>
              <w:rPr>
                <w:spacing w:val="-2"/>
                <w:sz w:val="24"/>
              </w:rPr>
              <w:t xml:space="preserve"> </w:t>
            </w:r>
            <w:r>
              <w:rPr>
                <w:sz w:val="24"/>
              </w:rPr>
              <w:t>и</w:t>
            </w:r>
            <w:r>
              <w:rPr>
                <w:spacing w:val="-1"/>
                <w:sz w:val="24"/>
              </w:rPr>
              <w:t xml:space="preserve"> </w:t>
            </w:r>
            <w:r>
              <w:rPr>
                <w:sz w:val="24"/>
              </w:rPr>
              <w:t>др.),</w:t>
            </w:r>
            <w:r>
              <w:rPr>
                <w:spacing w:val="-2"/>
                <w:sz w:val="24"/>
              </w:rPr>
              <w:t xml:space="preserve"> </w:t>
            </w:r>
            <w:r>
              <w:rPr>
                <w:sz w:val="24"/>
              </w:rPr>
              <w:t>отмечать</w:t>
            </w:r>
            <w:r>
              <w:rPr>
                <w:spacing w:val="-1"/>
                <w:sz w:val="24"/>
              </w:rPr>
              <w:t xml:space="preserve"> </w:t>
            </w:r>
            <w:r>
              <w:rPr>
                <w:spacing w:val="-10"/>
                <w:sz w:val="24"/>
              </w:rPr>
              <w:t>и</w:t>
            </w:r>
          </w:p>
        </w:tc>
      </w:tr>
      <w:tr w:rsidR="00E233CF">
        <w:trPr>
          <w:trHeight w:val="275"/>
        </w:trPr>
        <w:tc>
          <w:tcPr>
            <w:tcW w:w="2129" w:type="dxa"/>
            <w:tcBorders>
              <w:top w:val="nil"/>
              <w:bottom w:val="nil"/>
            </w:tcBorders>
          </w:tcPr>
          <w:p w:rsidR="00E233CF" w:rsidRDefault="00E233CF">
            <w:pPr>
              <w:pStyle w:val="TableParagraph"/>
              <w:rPr>
                <w:sz w:val="20"/>
              </w:rPr>
            </w:pPr>
          </w:p>
        </w:tc>
        <w:tc>
          <w:tcPr>
            <w:tcW w:w="3543" w:type="dxa"/>
            <w:tcBorders>
              <w:top w:val="nil"/>
              <w:bottom w:val="nil"/>
            </w:tcBorders>
          </w:tcPr>
          <w:p w:rsidR="00E233CF" w:rsidRDefault="00E233CF">
            <w:pPr>
              <w:pStyle w:val="TableParagraph"/>
              <w:rPr>
                <w:sz w:val="20"/>
              </w:rPr>
            </w:pPr>
          </w:p>
        </w:tc>
        <w:tc>
          <w:tcPr>
            <w:tcW w:w="4820" w:type="dxa"/>
            <w:tcBorders>
              <w:top w:val="nil"/>
              <w:bottom w:val="nil"/>
            </w:tcBorders>
          </w:tcPr>
          <w:p w:rsidR="00E233CF" w:rsidRDefault="000E1FB1">
            <w:pPr>
              <w:pStyle w:val="TableParagraph"/>
              <w:spacing w:line="256" w:lineRule="exact"/>
              <w:ind w:left="111"/>
              <w:rPr>
                <w:sz w:val="24"/>
              </w:rPr>
            </w:pPr>
            <w:r>
              <w:rPr>
                <w:sz w:val="24"/>
              </w:rPr>
              <w:t>комментировать</w:t>
            </w:r>
            <w:r>
              <w:rPr>
                <w:spacing w:val="-5"/>
                <w:sz w:val="24"/>
              </w:rPr>
              <w:t xml:space="preserve"> </w:t>
            </w:r>
            <w:r>
              <w:rPr>
                <w:sz w:val="24"/>
              </w:rPr>
              <w:t>основные</w:t>
            </w:r>
            <w:r>
              <w:rPr>
                <w:spacing w:val="-4"/>
                <w:sz w:val="24"/>
              </w:rPr>
              <w:t xml:space="preserve"> </w:t>
            </w:r>
            <w:r>
              <w:rPr>
                <w:spacing w:val="-2"/>
                <w:sz w:val="24"/>
              </w:rPr>
              <w:t>языковые</w:t>
            </w:r>
          </w:p>
        </w:tc>
      </w:tr>
      <w:tr w:rsidR="00E233CF">
        <w:trPr>
          <w:trHeight w:val="276"/>
        </w:trPr>
        <w:tc>
          <w:tcPr>
            <w:tcW w:w="2129" w:type="dxa"/>
            <w:tcBorders>
              <w:top w:val="nil"/>
              <w:bottom w:val="nil"/>
            </w:tcBorders>
          </w:tcPr>
          <w:p w:rsidR="00E233CF" w:rsidRDefault="00E233CF">
            <w:pPr>
              <w:pStyle w:val="TableParagraph"/>
              <w:rPr>
                <w:sz w:val="20"/>
              </w:rPr>
            </w:pPr>
          </w:p>
        </w:tc>
        <w:tc>
          <w:tcPr>
            <w:tcW w:w="3543" w:type="dxa"/>
            <w:tcBorders>
              <w:top w:val="nil"/>
              <w:bottom w:val="nil"/>
            </w:tcBorders>
          </w:tcPr>
          <w:p w:rsidR="00E233CF" w:rsidRDefault="00E233CF">
            <w:pPr>
              <w:pStyle w:val="TableParagraph"/>
              <w:rPr>
                <w:sz w:val="20"/>
              </w:rPr>
            </w:pPr>
          </w:p>
        </w:tc>
        <w:tc>
          <w:tcPr>
            <w:tcW w:w="4820" w:type="dxa"/>
            <w:tcBorders>
              <w:top w:val="nil"/>
              <w:bottom w:val="nil"/>
            </w:tcBorders>
          </w:tcPr>
          <w:p w:rsidR="00E233CF" w:rsidRDefault="000E1FB1">
            <w:pPr>
              <w:pStyle w:val="TableParagraph"/>
              <w:spacing w:line="256" w:lineRule="exact"/>
              <w:ind w:left="111"/>
              <w:rPr>
                <w:sz w:val="24"/>
              </w:rPr>
            </w:pPr>
            <w:r>
              <w:rPr>
                <w:sz w:val="24"/>
              </w:rPr>
              <w:t>особенности</w:t>
            </w:r>
            <w:r>
              <w:rPr>
                <w:spacing w:val="-1"/>
                <w:sz w:val="24"/>
              </w:rPr>
              <w:t xml:space="preserve"> </w:t>
            </w:r>
            <w:r>
              <w:rPr>
                <w:sz w:val="24"/>
              </w:rPr>
              <w:t>и</w:t>
            </w:r>
            <w:r>
              <w:rPr>
                <w:spacing w:val="-1"/>
                <w:sz w:val="24"/>
              </w:rPr>
              <w:t xml:space="preserve"> </w:t>
            </w:r>
            <w:r>
              <w:rPr>
                <w:sz w:val="24"/>
              </w:rPr>
              <w:t xml:space="preserve">особенности </w:t>
            </w:r>
            <w:r>
              <w:rPr>
                <w:spacing w:val="-2"/>
                <w:sz w:val="24"/>
              </w:rPr>
              <w:t>графического</w:t>
            </w:r>
          </w:p>
        </w:tc>
      </w:tr>
      <w:tr w:rsidR="00E233CF">
        <w:trPr>
          <w:trHeight w:val="275"/>
        </w:trPr>
        <w:tc>
          <w:tcPr>
            <w:tcW w:w="2129" w:type="dxa"/>
            <w:tcBorders>
              <w:top w:val="nil"/>
              <w:bottom w:val="nil"/>
            </w:tcBorders>
          </w:tcPr>
          <w:p w:rsidR="00E233CF" w:rsidRDefault="00E233CF">
            <w:pPr>
              <w:pStyle w:val="TableParagraph"/>
              <w:rPr>
                <w:sz w:val="20"/>
              </w:rPr>
            </w:pPr>
          </w:p>
        </w:tc>
        <w:tc>
          <w:tcPr>
            <w:tcW w:w="3543" w:type="dxa"/>
            <w:tcBorders>
              <w:top w:val="nil"/>
              <w:bottom w:val="nil"/>
            </w:tcBorders>
          </w:tcPr>
          <w:p w:rsidR="00E233CF" w:rsidRDefault="00E233CF">
            <w:pPr>
              <w:pStyle w:val="TableParagraph"/>
              <w:rPr>
                <w:sz w:val="20"/>
              </w:rPr>
            </w:pPr>
          </w:p>
        </w:tc>
        <w:tc>
          <w:tcPr>
            <w:tcW w:w="4820" w:type="dxa"/>
            <w:tcBorders>
              <w:top w:val="nil"/>
              <w:bottom w:val="nil"/>
            </w:tcBorders>
          </w:tcPr>
          <w:p w:rsidR="00E233CF" w:rsidRDefault="000E1FB1">
            <w:pPr>
              <w:pStyle w:val="TableParagraph"/>
              <w:spacing w:line="256" w:lineRule="exact"/>
              <w:ind w:left="111"/>
              <w:rPr>
                <w:sz w:val="24"/>
              </w:rPr>
            </w:pPr>
            <w:r>
              <w:rPr>
                <w:sz w:val="24"/>
              </w:rPr>
              <w:t>оформления</w:t>
            </w:r>
            <w:r>
              <w:rPr>
                <w:spacing w:val="-2"/>
                <w:sz w:val="24"/>
              </w:rPr>
              <w:t xml:space="preserve"> </w:t>
            </w:r>
            <w:r>
              <w:rPr>
                <w:sz w:val="24"/>
              </w:rPr>
              <w:t>устно-письменной</w:t>
            </w:r>
            <w:r>
              <w:rPr>
                <w:spacing w:val="-2"/>
                <w:sz w:val="24"/>
              </w:rPr>
              <w:t xml:space="preserve"> </w:t>
            </w:r>
            <w:r>
              <w:rPr>
                <w:sz w:val="24"/>
              </w:rPr>
              <w:t>речи</w:t>
            </w:r>
            <w:r>
              <w:rPr>
                <w:spacing w:val="-1"/>
                <w:sz w:val="24"/>
              </w:rPr>
              <w:t xml:space="preserve"> </w:t>
            </w:r>
            <w:r>
              <w:rPr>
                <w:spacing w:val="-5"/>
                <w:sz w:val="24"/>
              </w:rPr>
              <w:t>(на</w:t>
            </w:r>
          </w:p>
        </w:tc>
      </w:tr>
      <w:tr w:rsidR="00E233CF">
        <w:trPr>
          <w:trHeight w:val="365"/>
        </w:trPr>
        <w:tc>
          <w:tcPr>
            <w:tcW w:w="2129" w:type="dxa"/>
            <w:tcBorders>
              <w:top w:val="nil"/>
            </w:tcBorders>
          </w:tcPr>
          <w:p w:rsidR="00E233CF" w:rsidRDefault="00E233CF">
            <w:pPr>
              <w:pStyle w:val="TableParagraph"/>
              <w:rPr>
                <w:sz w:val="24"/>
              </w:rPr>
            </w:pPr>
          </w:p>
        </w:tc>
        <w:tc>
          <w:tcPr>
            <w:tcW w:w="3543" w:type="dxa"/>
            <w:tcBorders>
              <w:top w:val="nil"/>
            </w:tcBorders>
          </w:tcPr>
          <w:p w:rsidR="00E233CF" w:rsidRDefault="00E233CF">
            <w:pPr>
              <w:pStyle w:val="TableParagraph"/>
              <w:rPr>
                <w:sz w:val="24"/>
              </w:rPr>
            </w:pPr>
          </w:p>
        </w:tc>
        <w:tc>
          <w:tcPr>
            <w:tcW w:w="4820" w:type="dxa"/>
            <w:tcBorders>
              <w:top w:val="nil"/>
            </w:tcBorders>
          </w:tcPr>
          <w:p w:rsidR="00E233CF" w:rsidRDefault="000E1FB1">
            <w:pPr>
              <w:pStyle w:val="TableParagraph"/>
              <w:spacing w:line="271" w:lineRule="exact"/>
              <w:ind w:left="111"/>
              <w:rPr>
                <w:sz w:val="24"/>
              </w:rPr>
            </w:pPr>
            <w:r>
              <w:rPr>
                <w:sz w:val="24"/>
              </w:rPr>
              <w:t>отдельных</w:t>
            </w:r>
            <w:r>
              <w:rPr>
                <w:spacing w:val="-1"/>
                <w:sz w:val="24"/>
              </w:rPr>
              <w:t xml:space="preserve"> </w:t>
            </w:r>
            <w:r>
              <w:rPr>
                <w:spacing w:val="-2"/>
                <w:sz w:val="24"/>
              </w:rPr>
              <w:t>примерах)</w:t>
            </w:r>
          </w:p>
        </w:tc>
      </w:tr>
    </w:tbl>
    <w:p w:rsidR="00E233CF" w:rsidRDefault="00E233CF">
      <w:pPr>
        <w:pStyle w:val="TableParagraph"/>
        <w:spacing w:line="271" w:lineRule="exact"/>
        <w:rPr>
          <w:sz w:val="24"/>
        </w:rPr>
        <w:sectPr w:rsidR="00E233CF">
          <w:type w:val="continuous"/>
          <w:pgSz w:w="11910" w:h="16840"/>
          <w:pgMar w:top="480" w:right="566" w:bottom="280" w:left="708" w:header="720" w:footer="720" w:gutter="0"/>
          <w:cols w:space="720"/>
        </w:sectPr>
      </w:pPr>
    </w:p>
    <w:tbl>
      <w:tblPr>
        <w:tblStyle w:val="TableNormal"/>
        <w:tblW w:w="0" w:type="auto"/>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9"/>
        <w:gridCol w:w="3543"/>
        <w:gridCol w:w="4820"/>
      </w:tblGrid>
      <w:tr w:rsidR="00E233CF">
        <w:trPr>
          <w:trHeight w:val="791"/>
        </w:trPr>
        <w:tc>
          <w:tcPr>
            <w:tcW w:w="2129" w:type="dxa"/>
          </w:tcPr>
          <w:p w:rsidR="00E233CF" w:rsidRDefault="000E1FB1">
            <w:pPr>
              <w:pStyle w:val="TableParagraph"/>
              <w:spacing w:before="109"/>
              <w:ind w:left="388" w:hanging="96"/>
              <w:rPr>
                <w:b/>
                <w:sz w:val="24"/>
              </w:rPr>
            </w:pPr>
            <w:r>
              <w:rPr>
                <w:b/>
                <w:spacing w:val="-2"/>
                <w:sz w:val="24"/>
              </w:rPr>
              <w:lastRenderedPageBreak/>
              <w:t xml:space="preserve">Тематические </w:t>
            </w:r>
            <w:r>
              <w:rPr>
                <w:b/>
                <w:sz w:val="24"/>
              </w:rPr>
              <w:t>блоки, темы</w:t>
            </w:r>
          </w:p>
        </w:tc>
        <w:tc>
          <w:tcPr>
            <w:tcW w:w="3543" w:type="dxa"/>
          </w:tcPr>
          <w:p w:rsidR="00E233CF" w:rsidRDefault="000E1FB1">
            <w:pPr>
              <w:pStyle w:val="TableParagraph"/>
              <w:spacing w:before="246"/>
              <w:ind w:left="582"/>
              <w:rPr>
                <w:b/>
                <w:sz w:val="24"/>
              </w:rPr>
            </w:pPr>
            <w:r>
              <w:rPr>
                <w:b/>
                <w:sz w:val="24"/>
              </w:rPr>
              <w:t>Основное</w:t>
            </w:r>
            <w:r>
              <w:rPr>
                <w:b/>
                <w:spacing w:val="-4"/>
                <w:sz w:val="24"/>
              </w:rPr>
              <w:t xml:space="preserve"> </w:t>
            </w:r>
            <w:r>
              <w:rPr>
                <w:b/>
                <w:spacing w:val="-2"/>
                <w:sz w:val="24"/>
              </w:rPr>
              <w:t>содержание</w:t>
            </w:r>
          </w:p>
        </w:tc>
        <w:tc>
          <w:tcPr>
            <w:tcW w:w="4820" w:type="dxa"/>
          </w:tcPr>
          <w:p w:rsidR="00E233CF" w:rsidRDefault="000E1FB1">
            <w:pPr>
              <w:pStyle w:val="TableParagraph"/>
              <w:spacing w:before="109"/>
              <w:ind w:left="1659" w:hanging="891"/>
              <w:rPr>
                <w:b/>
                <w:sz w:val="24"/>
              </w:rPr>
            </w:pPr>
            <w:r>
              <w:rPr>
                <w:b/>
                <w:sz w:val="24"/>
              </w:rPr>
              <w:t>Основные</w:t>
            </w:r>
            <w:r>
              <w:rPr>
                <w:b/>
                <w:spacing w:val="-15"/>
                <w:sz w:val="24"/>
              </w:rPr>
              <w:t xml:space="preserve"> </w:t>
            </w:r>
            <w:r>
              <w:rPr>
                <w:b/>
                <w:sz w:val="24"/>
              </w:rPr>
              <w:t>виды</w:t>
            </w:r>
            <w:r>
              <w:rPr>
                <w:b/>
                <w:spacing w:val="-15"/>
                <w:sz w:val="24"/>
              </w:rPr>
              <w:t xml:space="preserve"> </w:t>
            </w:r>
            <w:r>
              <w:rPr>
                <w:b/>
                <w:sz w:val="24"/>
              </w:rPr>
              <w:t xml:space="preserve">деятельности </w:t>
            </w:r>
            <w:r>
              <w:rPr>
                <w:b/>
                <w:spacing w:val="-2"/>
                <w:sz w:val="24"/>
              </w:rPr>
              <w:t>обучающихся</w:t>
            </w:r>
          </w:p>
        </w:tc>
      </w:tr>
      <w:tr w:rsidR="00E233CF">
        <w:trPr>
          <w:trHeight w:val="4321"/>
        </w:trPr>
        <w:tc>
          <w:tcPr>
            <w:tcW w:w="2129" w:type="dxa"/>
          </w:tcPr>
          <w:p w:rsidR="00E233CF" w:rsidRDefault="000E1FB1">
            <w:pPr>
              <w:pStyle w:val="TableParagraph"/>
              <w:spacing w:before="87"/>
              <w:ind w:left="112" w:right="194"/>
              <w:rPr>
                <w:sz w:val="24"/>
              </w:rPr>
            </w:pPr>
            <w:r>
              <w:rPr>
                <w:spacing w:val="-2"/>
                <w:sz w:val="24"/>
              </w:rPr>
              <w:t xml:space="preserve">Активные </w:t>
            </w:r>
            <w:r>
              <w:rPr>
                <w:sz w:val="24"/>
              </w:rPr>
              <w:t>процессы в развитии</w:t>
            </w:r>
            <w:r>
              <w:rPr>
                <w:spacing w:val="-15"/>
                <w:sz w:val="24"/>
              </w:rPr>
              <w:t xml:space="preserve"> </w:t>
            </w:r>
            <w:r>
              <w:rPr>
                <w:sz w:val="24"/>
              </w:rPr>
              <w:t>лексики в русском языке XXI в.</w:t>
            </w:r>
          </w:p>
          <w:p w:rsidR="00E233CF" w:rsidRDefault="000E1FB1">
            <w:pPr>
              <w:pStyle w:val="TableParagraph"/>
              <w:spacing w:before="1"/>
              <w:ind w:left="112"/>
              <w:rPr>
                <w:sz w:val="24"/>
              </w:rPr>
            </w:pPr>
            <w:r>
              <w:rPr>
                <w:sz w:val="24"/>
              </w:rPr>
              <w:t>(1</w:t>
            </w:r>
            <w:r>
              <w:rPr>
                <w:spacing w:val="-1"/>
                <w:sz w:val="24"/>
              </w:rPr>
              <w:t xml:space="preserve"> </w:t>
            </w:r>
            <w:r>
              <w:rPr>
                <w:spacing w:val="-5"/>
                <w:sz w:val="24"/>
              </w:rPr>
              <w:t>ч)</w:t>
            </w:r>
          </w:p>
        </w:tc>
        <w:tc>
          <w:tcPr>
            <w:tcW w:w="3543" w:type="dxa"/>
          </w:tcPr>
          <w:p w:rsidR="00E233CF" w:rsidRDefault="000E1FB1">
            <w:pPr>
              <w:pStyle w:val="TableParagraph"/>
              <w:spacing w:before="87"/>
              <w:ind w:left="110"/>
              <w:rPr>
                <w:sz w:val="24"/>
              </w:rPr>
            </w:pPr>
            <w:r>
              <w:rPr>
                <w:sz w:val="24"/>
              </w:rPr>
              <w:t>Актуальные</w:t>
            </w:r>
            <w:r>
              <w:rPr>
                <w:spacing w:val="-14"/>
                <w:sz w:val="24"/>
              </w:rPr>
              <w:t xml:space="preserve"> </w:t>
            </w:r>
            <w:r>
              <w:rPr>
                <w:sz w:val="24"/>
              </w:rPr>
              <w:t>пути</w:t>
            </w:r>
            <w:r>
              <w:rPr>
                <w:spacing w:val="-13"/>
                <w:sz w:val="24"/>
              </w:rPr>
              <w:t xml:space="preserve"> </w:t>
            </w:r>
            <w:r>
              <w:rPr>
                <w:sz w:val="24"/>
              </w:rPr>
              <w:t>и</w:t>
            </w:r>
            <w:r>
              <w:rPr>
                <w:spacing w:val="-13"/>
                <w:sz w:val="24"/>
              </w:rPr>
              <w:t xml:space="preserve"> </w:t>
            </w:r>
            <w:r>
              <w:rPr>
                <w:sz w:val="24"/>
              </w:rPr>
              <w:t>способы появления новых слов</w:t>
            </w:r>
          </w:p>
        </w:tc>
        <w:tc>
          <w:tcPr>
            <w:tcW w:w="4820" w:type="dxa"/>
          </w:tcPr>
          <w:p w:rsidR="00E233CF" w:rsidRDefault="000E1FB1">
            <w:pPr>
              <w:pStyle w:val="TableParagraph"/>
              <w:spacing w:before="87"/>
              <w:ind w:left="111" w:right="119"/>
              <w:rPr>
                <w:sz w:val="24"/>
              </w:rPr>
            </w:pPr>
            <w:r>
              <w:rPr>
                <w:sz w:val="24"/>
              </w:rPr>
              <w:t>Характеризовать основные тенденции в развитии</w:t>
            </w:r>
            <w:r>
              <w:rPr>
                <w:spacing w:val="-9"/>
                <w:sz w:val="24"/>
              </w:rPr>
              <w:t xml:space="preserve"> </w:t>
            </w:r>
            <w:r>
              <w:rPr>
                <w:sz w:val="24"/>
              </w:rPr>
              <w:t>словарного</w:t>
            </w:r>
            <w:r>
              <w:rPr>
                <w:spacing w:val="-10"/>
                <w:sz w:val="24"/>
              </w:rPr>
              <w:t xml:space="preserve"> </w:t>
            </w:r>
            <w:r>
              <w:rPr>
                <w:sz w:val="24"/>
              </w:rPr>
              <w:t>состава</w:t>
            </w:r>
            <w:r>
              <w:rPr>
                <w:spacing w:val="-11"/>
                <w:sz w:val="24"/>
              </w:rPr>
              <w:t xml:space="preserve"> </w:t>
            </w:r>
            <w:r>
              <w:rPr>
                <w:sz w:val="24"/>
              </w:rPr>
              <w:t>русского</w:t>
            </w:r>
            <w:r>
              <w:rPr>
                <w:spacing w:val="-10"/>
                <w:sz w:val="24"/>
              </w:rPr>
              <w:t xml:space="preserve"> </w:t>
            </w:r>
            <w:r>
              <w:rPr>
                <w:sz w:val="24"/>
              </w:rPr>
              <w:t>языка в XXI в., характеризовать пути и способы пополнения словарного состава русского языка; различать новые иноязычные лексические заимствования и новые слова, образованные из имеющихся в русском языке ресурсов, приводить соответствующие примеры и комментировать их.</w:t>
            </w:r>
          </w:p>
          <w:p w:rsidR="00E233CF" w:rsidRDefault="000E1FB1">
            <w:pPr>
              <w:pStyle w:val="TableParagraph"/>
              <w:spacing w:before="1"/>
              <w:ind w:left="111" w:right="204"/>
              <w:rPr>
                <w:sz w:val="24"/>
              </w:rPr>
            </w:pPr>
            <w:r>
              <w:rPr>
                <w:sz w:val="24"/>
              </w:rPr>
              <w:t>Определять лексические значения новых слов</w:t>
            </w:r>
            <w:r>
              <w:rPr>
                <w:spacing w:val="-10"/>
                <w:sz w:val="24"/>
              </w:rPr>
              <w:t xml:space="preserve"> </w:t>
            </w:r>
            <w:r>
              <w:rPr>
                <w:sz w:val="24"/>
              </w:rPr>
              <w:t>новейшего</w:t>
            </w:r>
            <w:r>
              <w:rPr>
                <w:spacing w:val="-10"/>
                <w:sz w:val="24"/>
              </w:rPr>
              <w:t xml:space="preserve"> </w:t>
            </w:r>
            <w:r>
              <w:rPr>
                <w:sz w:val="24"/>
              </w:rPr>
              <w:t>периода</w:t>
            </w:r>
            <w:r>
              <w:rPr>
                <w:spacing w:val="-10"/>
                <w:sz w:val="24"/>
              </w:rPr>
              <w:t xml:space="preserve"> </w:t>
            </w:r>
            <w:r>
              <w:rPr>
                <w:sz w:val="24"/>
              </w:rPr>
              <w:t>развития</w:t>
            </w:r>
            <w:r>
              <w:rPr>
                <w:spacing w:val="-10"/>
                <w:sz w:val="24"/>
              </w:rPr>
              <w:t xml:space="preserve"> </w:t>
            </w:r>
            <w:r>
              <w:rPr>
                <w:sz w:val="24"/>
              </w:rPr>
              <w:t xml:space="preserve">русского языка, употреблять новые слова в соответствии с их лексическими </w:t>
            </w:r>
            <w:r>
              <w:rPr>
                <w:spacing w:val="-2"/>
                <w:sz w:val="24"/>
              </w:rPr>
              <w:t>значениями</w:t>
            </w:r>
          </w:p>
        </w:tc>
      </w:tr>
      <w:tr w:rsidR="00E233CF">
        <w:trPr>
          <w:trHeight w:val="3491"/>
        </w:trPr>
        <w:tc>
          <w:tcPr>
            <w:tcW w:w="2129" w:type="dxa"/>
          </w:tcPr>
          <w:p w:rsidR="00E233CF" w:rsidRDefault="000E1FB1">
            <w:pPr>
              <w:pStyle w:val="TableParagraph"/>
              <w:spacing w:before="87"/>
              <w:ind w:left="112" w:right="109"/>
              <w:rPr>
                <w:sz w:val="24"/>
              </w:rPr>
            </w:pPr>
            <w:r>
              <w:rPr>
                <w:sz w:val="24"/>
              </w:rPr>
              <w:t>Новая</w:t>
            </w:r>
            <w:r>
              <w:rPr>
                <w:spacing w:val="-15"/>
                <w:sz w:val="24"/>
              </w:rPr>
              <w:t xml:space="preserve"> </w:t>
            </w:r>
            <w:r>
              <w:rPr>
                <w:sz w:val="24"/>
              </w:rPr>
              <w:t>иноязычная лексика</w:t>
            </w:r>
            <w:r>
              <w:rPr>
                <w:spacing w:val="-10"/>
                <w:sz w:val="24"/>
              </w:rPr>
              <w:t xml:space="preserve"> </w:t>
            </w:r>
            <w:r>
              <w:rPr>
                <w:sz w:val="24"/>
              </w:rPr>
              <w:t>в</w:t>
            </w:r>
            <w:r>
              <w:rPr>
                <w:spacing w:val="-10"/>
                <w:sz w:val="24"/>
              </w:rPr>
              <w:t xml:space="preserve"> </w:t>
            </w:r>
            <w:r>
              <w:rPr>
                <w:sz w:val="24"/>
              </w:rPr>
              <w:t xml:space="preserve">русском языке XXI в. и процессы ее </w:t>
            </w:r>
            <w:r>
              <w:rPr>
                <w:spacing w:val="-2"/>
                <w:sz w:val="24"/>
              </w:rPr>
              <w:t>адаптации</w:t>
            </w:r>
          </w:p>
          <w:p w:rsidR="00E233CF" w:rsidRDefault="000E1FB1">
            <w:pPr>
              <w:pStyle w:val="TableParagraph"/>
              <w:spacing w:before="1"/>
              <w:ind w:left="112"/>
              <w:rPr>
                <w:sz w:val="24"/>
              </w:rPr>
            </w:pPr>
            <w:r>
              <w:rPr>
                <w:sz w:val="24"/>
              </w:rPr>
              <w:t>(2</w:t>
            </w:r>
            <w:r>
              <w:rPr>
                <w:spacing w:val="-1"/>
                <w:sz w:val="24"/>
              </w:rPr>
              <w:t xml:space="preserve"> </w:t>
            </w:r>
            <w:r>
              <w:rPr>
                <w:spacing w:val="-5"/>
                <w:sz w:val="24"/>
              </w:rPr>
              <w:t>ч)</w:t>
            </w:r>
          </w:p>
        </w:tc>
        <w:tc>
          <w:tcPr>
            <w:tcW w:w="3543" w:type="dxa"/>
          </w:tcPr>
          <w:p w:rsidR="00E233CF" w:rsidRDefault="000E1FB1">
            <w:pPr>
              <w:pStyle w:val="TableParagraph"/>
              <w:spacing w:before="87"/>
              <w:ind w:left="110" w:firstLine="60"/>
              <w:rPr>
                <w:sz w:val="24"/>
              </w:rPr>
            </w:pPr>
            <w:r>
              <w:rPr>
                <w:sz w:val="24"/>
              </w:rPr>
              <w:t>Смысловое освоение новых иноязычных</w:t>
            </w:r>
            <w:r>
              <w:rPr>
                <w:spacing w:val="-15"/>
                <w:sz w:val="24"/>
              </w:rPr>
              <w:t xml:space="preserve"> </w:t>
            </w:r>
            <w:r>
              <w:rPr>
                <w:sz w:val="24"/>
              </w:rPr>
              <w:t>слов.</w:t>
            </w:r>
            <w:r>
              <w:rPr>
                <w:spacing w:val="-15"/>
                <w:sz w:val="24"/>
              </w:rPr>
              <w:t xml:space="preserve"> </w:t>
            </w:r>
            <w:r>
              <w:rPr>
                <w:sz w:val="24"/>
              </w:rPr>
              <w:t xml:space="preserve">Возможности </w:t>
            </w:r>
            <w:r>
              <w:rPr>
                <w:spacing w:val="-2"/>
                <w:sz w:val="24"/>
              </w:rPr>
              <w:t xml:space="preserve">грамматического, </w:t>
            </w:r>
            <w:r>
              <w:rPr>
                <w:sz w:val="24"/>
              </w:rPr>
              <w:t xml:space="preserve">орфографического и графического освоения иноязычных инноваций (общее </w:t>
            </w:r>
            <w:r>
              <w:rPr>
                <w:spacing w:val="-2"/>
                <w:sz w:val="24"/>
              </w:rPr>
              <w:t>представление)</w:t>
            </w:r>
          </w:p>
        </w:tc>
        <w:tc>
          <w:tcPr>
            <w:tcW w:w="4820" w:type="dxa"/>
          </w:tcPr>
          <w:p w:rsidR="00E233CF" w:rsidRDefault="000E1FB1">
            <w:pPr>
              <w:pStyle w:val="TableParagraph"/>
              <w:spacing w:before="87"/>
              <w:ind w:left="111" w:right="204"/>
              <w:rPr>
                <w:sz w:val="24"/>
              </w:rPr>
            </w:pPr>
            <w:r>
              <w:rPr>
                <w:sz w:val="24"/>
              </w:rPr>
              <w:t>Определять значения новейших иноязычных</w:t>
            </w:r>
            <w:r>
              <w:rPr>
                <w:spacing w:val="-11"/>
                <w:sz w:val="24"/>
              </w:rPr>
              <w:t xml:space="preserve"> </w:t>
            </w:r>
            <w:r>
              <w:rPr>
                <w:sz w:val="24"/>
              </w:rPr>
              <w:t>лексических</w:t>
            </w:r>
            <w:r>
              <w:rPr>
                <w:spacing w:val="-13"/>
                <w:sz w:val="24"/>
              </w:rPr>
              <w:t xml:space="preserve"> </w:t>
            </w:r>
            <w:r>
              <w:rPr>
                <w:sz w:val="24"/>
              </w:rPr>
              <w:t>заимствований</w:t>
            </w:r>
            <w:r>
              <w:rPr>
                <w:spacing w:val="-12"/>
                <w:sz w:val="24"/>
              </w:rPr>
              <w:t xml:space="preserve"> </w:t>
            </w:r>
            <w:r>
              <w:rPr>
                <w:sz w:val="24"/>
              </w:rPr>
              <w:t xml:space="preserve">(в необходимых случаях с использованием словарей иностранных слов), оценивать целесообразность их употребления; целесообразно употреблять иноязычные </w:t>
            </w:r>
            <w:r>
              <w:rPr>
                <w:spacing w:val="-2"/>
                <w:sz w:val="24"/>
              </w:rPr>
              <w:t>слова.</w:t>
            </w:r>
          </w:p>
          <w:p w:rsidR="00E233CF" w:rsidRDefault="000E1FB1">
            <w:pPr>
              <w:pStyle w:val="TableParagraph"/>
              <w:spacing w:before="1"/>
              <w:ind w:left="111" w:right="204"/>
              <w:rPr>
                <w:sz w:val="24"/>
              </w:rPr>
            </w:pPr>
            <w:r>
              <w:rPr>
                <w:sz w:val="24"/>
              </w:rPr>
              <w:t xml:space="preserve">Характеризовать направления и способы освоения русским языком новых иноязычных слов в XXI в. (в рамках </w:t>
            </w:r>
            <w:r>
              <w:rPr>
                <w:spacing w:val="-2"/>
                <w:sz w:val="24"/>
              </w:rPr>
              <w:t>изученного),</w:t>
            </w:r>
            <w:r>
              <w:rPr>
                <w:spacing w:val="-13"/>
                <w:sz w:val="24"/>
              </w:rPr>
              <w:t xml:space="preserve"> </w:t>
            </w:r>
            <w:r>
              <w:rPr>
                <w:spacing w:val="-2"/>
                <w:sz w:val="24"/>
              </w:rPr>
              <w:t>приводить</w:t>
            </w:r>
            <w:r>
              <w:rPr>
                <w:spacing w:val="-13"/>
                <w:sz w:val="24"/>
              </w:rPr>
              <w:t xml:space="preserve"> </w:t>
            </w:r>
            <w:r>
              <w:rPr>
                <w:spacing w:val="-2"/>
                <w:sz w:val="24"/>
              </w:rPr>
              <w:t xml:space="preserve">соответствующие </w:t>
            </w:r>
            <w:r>
              <w:rPr>
                <w:sz w:val="24"/>
              </w:rPr>
              <w:t>примеры и комментировать их</w:t>
            </w:r>
          </w:p>
        </w:tc>
      </w:tr>
      <w:tr w:rsidR="00E233CF">
        <w:trPr>
          <w:trHeight w:val="2390"/>
        </w:trPr>
        <w:tc>
          <w:tcPr>
            <w:tcW w:w="2129" w:type="dxa"/>
          </w:tcPr>
          <w:p w:rsidR="00E233CF" w:rsidRDefault="000E1FB1">
            <w:pPr>
              <w:pStyle w:val="TableParagraph"/>
              <w:spacing w:before="87"/>
              <w:ind w:left="112" w:right="159"/>
              <w:rPr>
                <w:sz w:val="24"/>
              </w:rPr>
            </w:pPr>
            <w:r>
              <w:rPr>
                <w:spacing w:val="-2"/>
                <w:sz w:val="24"/>
              </w:rPr>
              <w:t xml:space="preserve">Актуальные </w:t>
            </w:r>
            <w:r>
              <w:rPr>
                <w:sz w:val="24"/>
              </w:rPr>
              <w:t>способы</w:t>
            </w:r>
            <w:r>
              <w:rPr>
                <w:spacing w:val="-15"/>
                <w:sz w:val="24"/>
              </w:rPr>
              <w:t xml:space="preserve"> </w:t>
            </w:r>
            <w:r>
              <w:rPr>
                <w:sz w:val="24"/>
              </w:rPr>
              <w:t xml:space="preserve">создания </w:t>
            </w:r>
            <w:r>
              <w:rPr>
                <w:spacing w:val="-2"/>
                <w:sz w:val="24"/>
              </w:rPr>
              <w:t xml:space="preserve">морфологических </w:t>
            </w:r>
            <w:r>
              <w:rPr>
                <w:sz w:val="24"/>
              </w:rPr>
              <w:t xml:space="preserve">и семантических неологизмов в русском языке </w:t>
            </w:r>
            <w:r>
              <w:rPr>
                <w:spacing w:val="-2"/>
                <w:sz w:val="24"/>
              </w:rPr>
              <w:t xml:space="preserve">новейшего </w:t>
            </w:r>
            <w:r>
              <w:rPr>
                <w:sz w:val="24"/>
              </w:rPr>
              <w:t>периода</w:t>
            </w:r>
            <w:r>
              <w:rPr>
                <w:spacing w:val="40"/>
                <w:sz w:val="24"/>
              </w:rPr>
              <w:t xml:space="preserve"> </w:t>
            </w:r>
            <w:r>
              <w:rPr>
                <w:sz w:val="24"/>
              </w:rPr>
              <w:t>(1 ч)</w:t>
            </w:r>
          </w:p>
        </w:tc>
        <w:tc>
          <w:tcPr>
            <w:tcW w:w="3543" w:type="dxa"/>
          </w:tcPr>
          <w:p w:rsidR="00E233CF" w:rsidRDefault="000E1FB1">
            <w:pPr>
              <w:pStyle w:val="TableParagraph"/>
              <w:spacing w:before="87"/>
              <w:ind w:left="110" w:right="436" w:firstLine="60"/>
              <w:rPr>
                <w:sz w:val="24"/>
              </w:rPr>
            </w:pPr>
            <w:r>
              <w:rPr>
                <w:sz w:val="24"/>
              </w:rPr>
              <w:t>Семантические</w:t>
            </w:r>
            <w:r>
              <w:rPr>
                <w:spacing w:val="-15"/>
                <w:sz w:val="24"/>
              </w:rPr>
              <w:t xml:space="preserve"> </w:t>
            </w:r>
            <w:r>
              <w:rPr>
                <w:sz w:val="24"/>
              </w:rPr>
              <w:t xml:space="preserve">неологизмы. Развитие новых переносных </w:t>
            </w:r>
            <w:r>
              <w:rPr>
                <w:spacing w:val="-2"/>
                <w:sz w:val="24"/>
              </w:rPr>
              <w:t xml:space="preserve">значений </w:t>
            </w:r>
            <w:r>
              <w:rPr>
                <w:sz w:val="24"/>
              </w:rPr>
              <w:t>общеупотребительных слов русского языка при их использовании в сфере виртуальной коммуникации</w:t>
            </w:r>
          </w:p>
        </w:tc>
        <w:tc>
          <w:tcPr>
            <w:tcW w:w="4820" w:type="dxa"/>
          </w:tcPr>
          <w:p w:rsidR="00E233CF" w:rsidRDefault="000E1FB1">
            <w:pPr>
              <w:pStyle w:val="TableParagraph"/>
              <w:spacing w:before="87"/>
              <w:ind w:left="111"/>
              <w:rPr>
                <w:sz w:val="24"/>
              </w:rPr>
            </w:pPr>
            <w:r>
              <w:rPr>
                <w:sz w:val="24"/>
              </w:rPr>
              <w:t>Опознавать семантические неологизмы, характеризовать пути образования сематических</w:t>
            </w:r>
            <w:r>
              <w:rPr>
                <w:spacing w:val="-9"/>
                <w:sz w:val="24"/>
              </w:rPr>
              <w:t xml:space="preserve"> </w:t>
            </w:r>
            <w:r>
              <w:rPr>
                <w:sz w:val="24"/>
              </w:rPr>
              <w:t>неологизмов</w:t>
            </w:r>
            <w:r>
              <w:rPr>
                <w:spacing w:val="-9"/>
                <w:sz w:val="24"/>
              </w:rPr>
              <w:t xml:space="preserve"> </w:t>
            </w:r>
            <w:r>
              <w:rPr>
                <w:sz w:val="24"/>
              </w:rPr>
              <w:t>в</w:t>
            </w:r>
            <w:r>
              <w:rPr>
                <w:spacing w:val="-9"/>
                <w:sz w:val="24"/>
              </w:rPr>
              <w:t xml:space="preserve"> </w:t>
            </w:r>
            <w:r>
              <w:rPr>
                <w:sz w:val="24"/>
              </w:rPr>
              <w:t>русском</w:t>
            </w:r>
            <w:r>
              <w:rPr>
                <w:spacing w:val="-9"/>
                <w:sz w:val="24"/>
              </w:rPr>
              <w:t xml:space="preserve"> </w:t>
            </w:r>
            <w:r>
              <w:rPr>
                <w:sz w:val="24"/>
              </w:rPr>
              <w:t>языке новейшего периода, приводить примеры морфологических и семантических неологизмов, правильно употреблять их</w:t>
            </w:r>
          </w:p>
        </w:tc>
      </w:tr>
      <w:tr w:rsidR="00E233CF">
        <w:trPr>
          <w:trHeight w:val="2709"/>
        </w:trPr>
        <w:tc>
          <w:tcPr>
            <w:tcW w:w="2129" w:type="dxa"/>
          </w:tcPr>
          <w:p w:rsidR="00E233CF" w:rsidRDefault="000E1FB1">
            <w:pPr>
              <w:pStyle w:val="TableParagraph"/>
              <w:spacing w:before="104"/>
              <w:ind w:left="112" w:right="444"/>
              <w:rPr>
                <w:sz w:val="24"/>
              </w:rPr>
            </w:pPr>
            <w:r>
              <w:rPr>
                <w:spacing w:val="-2"/>
                <w:sz w:val="24"/>
              </w:rPr>
              <w:t xml:space="preserve">Новая фразеология </w:t>
            </w:r>
            <w:r>
              <w:rPr>
                <w:sz w:val="24"/>
              </w:rPr>
              <w:t>русского</w:t>
            </w:r>
            <w:r>
              <w:rPr>
                <w:spacing w:val="-15"/>
                <w:sz w:val="24"/>
              </w:rPr>
              <w:t xml:space="preserve"> </w:t>
            </w:r>
            <w:r>
              <w:rPr>
                <w:sz w:val="24"/>
              </w:rPr>
              <w:t>языка (1 ч)</w:t>
            </w:r>
          </w:p>
        </w:tc>
        <w:tc>
          <w:tcPr>
            <w:tcW w:w="3543" w:type="dxa"/>
          </w:tcPr>
          <w:p w:rsidR="00E233CF" w:rsidRDefault="000E1FB1">
            <w:pPr>
              <w:pStyle w:val="TableParagraph"/>
              <w:spacing w:before="104"/>
              <w:ind w:left="110" w:right="179" w:firstLine="60"/>
              <w:rPr>
                <w:sz w:val="24"/>
              </w:rPr>
            </w:pPr>
            <w:r>
              <w:rPr>
                <w:sz w:val="24"/>
              </w:rPr>
              <w:t>Фразеологические</w:t>
            </w:r>
            <w:r>
              <w:rPr>
                <w:spacing w:val="-15"/>
                <w:sz w:val="24"/>
              </w:rPr>
              <w:t xml:space="preserve"> </w:t>
            </w:r>
            <w:r>
              <w:rPr>
                <w:sz w:val="24"/>
              </w:rPr>
              <w:t xml:space="preserve">неологизмы иноязычного происхождения. Калькирование как основной способ освоения русским языком иноязычных фразеологизмов. Образование новых фразеологических оборотов на исконно русской </w:t>
            </w:r>
            <w:r>
              <w:rPr>
                <w:spacing w:val="-2"/>
                <w:sz w:val="24"/>
              </w:rPr>
              <w:t>почве</w:t>
            </w:r>
          </w:p>
        </w:tc>
        <w:tc>
          <w:tcPr>
            <w:tcW w:w="4820" w:type="dxa"/>
          </w:tcPr>
          <w:p w:rsidR="00E233CF" w:rsidRDefault="000E1FB1">
            <w:pPr>
              <w:pStyle w:val="TableParagraph"/>
              <w:spacing w:before="104"/>
              <w:ind w:left="111" w:right="67" w:firstLine="60"/>
              <w:rPr>
                <w:sz w:val="24"/>
              </w:rPr>
            </w:pPr>
            <w:r>
              <w:rPr>
                <w:sz w:val="24"/>
              </w:rPr>
              <w:t>Объяснять причины появления новых фразеологизмов в русском языке; истолковывать значения новых фразеологизмов,</w:t>
            </w:r>
            <w:r>
              <w:rPr>
                <w:spacing w:val="-10"/>
                <w:sz w:val="24"/>
              </w:rPr>
              <w:t xml:space="preserve"> </w:t>
            </w:r>
            <w:r>
              <w:rPr>
                <w:sz w:val="24"/>
              </w:rPr>
              <w:t>характеризовать</w:t>
            </w:r>
            <w:r>
              <w:rPr>
                <w:spacing w:val="-10"/>
                <w:sz w:val="24"/>
              </w:rPr>
              <w:t xml:space="preserve"> </w:t>
            </w:r>
            <w:r>
              <w:rPr>
                <w:sz w:val="24"/>
              </w:rPr>
              <w:t>их</w:t>
            </w:r>
            <w:r>
              <w:rPr>
                <w:spacing w:val="-8"/>
                <w:sz w:val="24"/>
              </w:rPr>
              <w:t xml:space="preserve"> </w:t>
            </w:r>
            <w:r>
              <w:rPr>
                <w:sz w:val="24"/>
              </w:rPr>
              <w:t>с</w:t>
            </w:r>
            <w:r>
              <w:rPr>
                <w:spacing w:val="-10"/>
                <w:sz w:val="24"/>
              </w:rPr>
              <w:t xml:space="preserve"> </w:t>
            </w:r>
            <w:r>
              <w:rPr>
                <w:sz w:val="24"/>
              </w:rPr>
              <w:t>точки зрения происхождения (на отдельных примерах), принадлежности к определённому тематическому разряду, особенностей употребления; уместно употреблять фразеологические неологизмы</w:t>
            </w:r>
          </w:p>
        </w:tc>
      </w:tr>
      <w:tr w:rsidR="00E233CF">
        <w:trPr>
          <w:trHeight w:val="1329"/>
        </w:trPr>
        <w:tc>
          <w:tcPr>
            <w:tcW w:w="2129" w:type="dxa"/>
          </w:tcPr>
          <w:p w:rsidR="00E233CF" w:rsidRDefault="000E1FB1">
            <w:pPr>
              <w:pStyle w:val="TableParagraph"/>
              <w:spacing w:before="104"/>
              <w:ind w:left="112" w:right="29"/>
              <w:rPr>
                <w:sz w:val="24"/>
              </w:rPr>
            </w:pPr>
            <w:r>
              <w:rPr>
                <w:spacing w:val="-2"/>
                <w:sz w:val="24"/>
              </w:rPr>
              <w:t xml:space="preserve">Проверочная </w:t>
            </w:r>
            <w:r>
              <w:rPr>
                <w:sz w:val="24"/>
              </w:rPr>
              <w:t>работа 1.</w:t>
            </w:r>
          </w:p>
          <w:p w:rsidR="00E233CF" w:rsidRDefault="000E1FB1">
            <w:pPr>
              <w:pStyle w:val="TableParagraph"/>
              <w:ind w:left="112"/>
              <w:rPr>
                <w:sz w:val="24"/>
              </w:rPr>
            </w:pPr>
            <w:r>
              <w:rPr>
                <w:spacing w:val="-2"/>
                <w:sz w:val="24"/>
              </w:rPr>
              <w:t xml:space="preserve">Проектно- </w:t>
            </w:r>
            <w:proofErr w:type="spellStart"/>
            <w:r>
              <w:rPr>
                <w:spacing w:val="-2"/>
                <w:sz w:val="24"/>
              </w:rPr>
              <w:t>исследовательска</w:t>
            </w:r>
            <w:proofErr w:type="spellEnd"/>
          </w:p>
        </w:tc>
        <w:tc>
          <w:tcPr>
            <w:tcW w:w="3543" w:type="dxa"/>
          </w:tcPr>
          <w:p w:rsidR="00E233CF" w:rsidRDefault="000E1FB1">
            <w:pPr>
              <w:pStyle w:val="TableParagraph"/>
              <w:spacing w:before="104"/>
              <w:ind w:left="110" w:right="195"/>
              <w:rPr>
                <w:sz w:val="24"/>
              </w:rPr>
            </w:pPr>
            <w:r>
              <w:rPr>
                <w:sz w:val="24"/>
              </w:rPr>
              <w:t>Представление проектов, результатов</w:t>
            </w:r>
            <w:r>
              <w:rPr>
                <w:spacing w:val="-15"/>
                <w:sz w:val="24"/>
              </w:rPr>
              <w:t xml:space="preserve"> </w:t>
            </w:r>
            <w:r>
              <w:rPr>
                <w:sz w:val="24"/>
              </w:rPr>
              <w:t xml:space="preserve">исследовательской </w:t>
            </w:r>
            <w:r>
              <w:rPr>
                <w:spacing w:val="-2"/>
                <w:sz w:val="24"/>
              </w:rPr>
              <w:t>работы</w:t>
            </w:r>
          </w:p>
        </w:tc>
        <w:tc>
          <w:tcPr>
            <w:tcW w:w="4820" w:type="dxa"/>
          </w:tcPr>
          <w:p w:rsidR="00E233CF" w:rsidRDefault="000E1FB1">
            <w:pPr>
              <w:pStyle w:val="TableParagraph"/>
              <w:spacing w:before="104"/>
              <w:ind w:left="111"/>
              <w:rPr>
                <w:sz w:val="24"/>
              </w:rPr>
            </w:pPr>
            <w:r>
              <w:rPr>
                <w:sz w:val="24"/>
              </w:rPr>
              <w:t xml:space="preserve">Публично представлять результаты проведённого языкового анализа, выполненного лингвистического </w:t>
            </w:r>
            <w:r>
              <w:rPr>
                <w:spacing w:val="-2"/>
                <w:sz w:val="24"/>
              </w:rPr>
              <w:t>эксперимента,</w:t>
            </w:r>
            <w:r>
              <w:rPr>
                <w:spacing w:val="-13"/>
                <w:sz w:val="24"/>
              </w:rPr>
              <w:t xml:space="preserve"> </w:t>
            </w:r>
            <w:r>
              <w:rPr>
                <w:spacing w:val="-2"/>
                <w:sz w:val="24"/>
              </w:rPr>
              <w:t>исследования,</w:t>
            </w:r>
            <w:r>
              <w:rPr>
                <w:spacing w:val="-13"/>
                <w:sz w:val="24"/>
              </w:rPr>
              <w:t xml:space="preserve"> </w:t>
            </w:r>
            <w:r>
              <w:rPr>
                <w:spacing w:val="-2"/>
                <w:sz w:val="24"/>
              </w:rPr>
              <w:t>проекта;</w:t>
            </w:r>
          </w:p>
        </w:tc>
      </w:tr>
    </w:tbl>
    <w:p w:rsidR="00E233CF" w:rsidRDefault="00E233CF">
      <w:pPr>
        <w:pStyle w:val="TableParagraph"/>
        <w:rPr>
          <w:sz w:val="24"/>
        </w:rPr>
        <w:sectPr w:rsidR="00E233CF">
          <w:pgSz w:w="11910" w:h="16840"/>
          <w:pgMar w:top="540" w:right="566" w:bottom="803" w:left="708" w:header="720" w:footer="720" w:gutter="0"/>
          <w:cols w:space="720"/>
        </w:sectPr>
      </w:pPr>
    </w:p>
    <w:tbl>
      <w:tblPr>
        <w:tblStyle w:val="TableNormal"/>
        <w:tblW w:w="0" w:type="auto"/>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9"/>
        <w:gridCol w:w="3543"/>
        <w:gridCol w:w="4820"/>
      </w:tblGrid>
      <w:tr w:rsidR="00E233CF">
        <w:trPr>
          <w:trHeight w:val="791"/>
        </w:trPr>
        <w:tc>
          <w:tcPr>
            <w:tcW w:w="2129" w:type="dxa"/>
          </w:tcPr>
          <w:p w:rsidR="00E233CF" w:rsidRDefault="000E1FB1">
            <w:pPr>
              <w:pStyle w:val="TableParagraph"/>
              <w:spacing w:before="109"/>
              <w:ind w:left="388" w:hanging="96"/>
              <w:rPr>
                <w:b/>
                <w:sz w:val="24"/>
              </w:rPr>
            </w:pPr>
            <w:r>
              <w:rPr>
                <w:b/>
                <w:spacing w:val="-2"/>
                <w:sz w:val="24"/>
              </w:rPr>
              <w:lastRenderedPageBreak/>
              <w:t xml:space="preserve">Тематические </w:t>
            </w:r>
            <w:r>
              <w:rPr>
                <w:b/>
                <w:sz w:val="24"/>
              </w:rPr>
              <w:t>блоки, темы</w:t>
            </w:r>
          </w:p>
        </w:tc>
        <w:tc>
          <w:tcPr>
            <w:tcW w:w="3543" w:type="dxa"/>
          </w:tcPr>
          <w:p w:rsidR="00E233CF" w:rsidRDefault="000E1FB1">
            <w:pPr>
              <w:pStyle w:val="TableParagraph"/>
              <w:spacing w:before="246"/>
              <w:ind w:left="582"/>
              <w:rPr>
                <w:b/>
                <w:sz w:val="24"/>
              </w:rPr>
            </w:pPr>
            <w:r>
              <w:rPr>
                <w:b/>
                <w:sz w:val="24"/>
              </w:rPr>
              <w:t>Основное</w:t>
            </w:r>
            <w:r>
              <w:rPr>
                <w:b/>
                <w:spacing w:val="-4"/>
                <w:sz w:val="24"/>
              </w:rPr>
              <w:t xml:space="preserve"> </w:t>
            </w:r>
            <w:r>
              <w:rPr>
                <w:b/>
                <w:spacing w:val="-2"/>
                <w:sz w:val="24"/>
              </w:rPr>
              <w:t>содержание</w:t>
            </w:r>
          </w:p>
        </w:tc>
        <w:tc>
          <w:tcPr>
            <w:tcW w:w="4820" w:type="dxa"/>
          </w:tcPr>
          <w:p w:rsidR="00E233CF" w:rsidRDefault="000E1FB1">
            <w:pPr>
              <w:pStyle w:val="TableParagraph"/>
              <w:spacing w:before="109"/>
              <w:ind w:left="1659" w:hanging="891"/>
              <w:rPr>
                <w:b/>
                <w:sz w:val="24"/>
              </w:rPr>
            </w:pPr>
            <w:r>
              <w:rPr>
                <w:b/>
                <w:sz w:val="24"/>
              </w:rPr>
              <w:t>Основные</w:t>
            </w:r>
            <w:r>
              <w:rPr>
                <w:b/>
                <w:spacing w:val="-15"/>
                <w:sz w:val="24"/>
              </w:rPr>
              <w:t xml:space="preserve"> </w:t>
            </w:r>
            <w:r>
              <w:rPr>
                <w:b/>
                <w:sz w:val="24"/>
              </w:rPr>
              <w:t>виды</w:t>
            </w:r>
            <w:r>
              <w:rPr>
                <w:b/>
                <w:spacing w:val="-15"/>
                <w:sz w:val="24"/>
              </w:rPr>
              <w:t xml:space="preserve"> </w:t>
            </w:r>
            <w:r>
              <w:rPr>
                <w:b/>
                <w:sz w:val="24"/>
              </w:rPr>
              <w:t xml:space="preserve">деятельности </w:t>
            </w:r>
            <w:r>
              <w:rPr>
                <w:b/>
                <w:spacing w:val="-2"/>
                <w:sz w:val="24"/>
              </w:rPr>
              <w:t>обучающихся</w:t>
            </w:r>
          </w:p>
        </w:tc>
      </w:tr>
      <w:tr w:rsidR="00E233CF">
        <w:trPr>
          <w:trHeight w:val="1607"/>
        </w:trPr>
        <w:tc>
          <w:tcPr>
            <w:tcW w:w="2129" w:type="dxa"/>
          </w:tcPr>
          <w:p w:rsidR="00E233CF" w:rsidRDefault="000E1FB1">
            <w:pPr>
              <w:pStyle w:val="TableParagraph"/>
              <w:spacing w:before="104"/>
              <w:ind w:left="112" w:right="482"/>
              <w:rPr>
                <w:sz w:val="24"/>
              </w:rPr>
            </w:pPr>
            <w:r>
              <w:rPr>
                <w:sz w:val="24"/>
              </w:rPr>
              <w:t>я</w:t>
            </w:r>
            <w:r>
              <w:rPr>
                <w:spacing w:val="-15"/>
                <w:sz w:val="24"/>
              </w:rPr>
              <w:t xml:space="preserve"> </w:t>
            </w:r>
            <w:r>
              <w:rPr>
                <w:sz w:val="24"/>
              </w:rPr>
              <w:t>деятельность (2 ч)</w:t>
            </w:r>
          </w:p>
        </w:tc>
        <w:tc>
          <w:tcPr>
            <w:tcW w:w="3543" w:type="dxa"/>
          </w:tcPr>
          <w:p w:rsidR="00E233CF" w:rsidRDefault="00E233CF">
            <w:pPr>
              <w:pStyle w:val="TableParagraph"/>
              <w:rPr>
                <w:sz w:val="24"/>
              </w:rPr>
            </w:pPr>
          </w:p>
        </w:tc>
        <w:tc>
          <w:tcPr>
            <w:tcW w:w="4820" w:type="dxa"/>
          </w:tcPr>
          <w:p w:rsidR="00E233CF" w:rsidRDefault="000E1FB1">
            <w:pPr>
              <w:pStyle w:val="TableParagraph"/>
              <w:spacing w:before="104"/>
              <w:ind w:left="111" w:right="204"/>
              <w:rPr>
                <w:sz w:val="24"/>
              </w:rPr>
            </w:pPr>
            <w:r>
              <w:rPr>
                <w:sz w:val="24"/>
              </w:rPr>
              <w:t>самостоятельно выбирать формат выступления с учётом цели презентации и особенностей</w:t>
            </w:r>
            <w:r>
              <w:rPr>
                <w:spacing w:val="-7"/>
                <w:sz w:val="24"/>
              </w:rPr>
              <w:t xml:space="preserve"> </w:t>
            </w:r>
            <w:r>
              <w:rPr>
                <w:sz w:val="24"/>
              </w:rPr>
              <w:t>аудитории</w:t>
            </w:r>
            <w:r>
              <w:rPr>
                <w:spacing w:val="-7"/>
                <w:sz w:val="24"/>
              </w:rPr>
              <w:t xml:space="preserve"> </w:t>
            </w:r>
            <w:r>
              <w:rPr>
                <w:sz w:val="24"/>
              </w:rPr>
              <w:t>и</w:t>
            </w:r>
            <w:r>
              <w:rPr>
                <w:spacing w:val="-7"/>
                <w:sz w:val="24"/>
              </w:rPr>
              <w:t xml:space="preserve"> </w:t>
            </w:r>
            <w:r>
              <w:rPr>
                <w:sz w:val="24"/>
              </w:rPr>
              <w:t>в</w:t>
            </w:r>
            <w:r>
              <w:rPr>
                <w:spacing w:val="-9"/>
                <w:sz w:val="24"/>
              </w:rPr>
              <w:t xml:space="preserve"> </w:t>
            </w:r>
            <w:r>
              <w:rPr>
                <w:sz w:val="24"/>
              </w:rPr>
              <w:t>соответствии</w:t>
            </w:r>
            <w:r>
              <w:rPr>
                <w:spacing w:val="-7"/>
                <w:sz w:val="24"/>
              </w:rPr>
              <w:t xml:space="preserve"> </w:t>
            </w:r>
            <w:r>
              <w:rPr>
                <w:sz w:val="24"/>
              </w:rPr>
              <w:t xml:space="preserve">с ним составлять устные и письменные </w:t>
            </w:r>
            <w:r>
              <w:rPr>
                <w:spacing w:val="-2"/>
                <w:sz w:val="24"/>
              </w:rPr>
              <w:t>тексты</w:t>
            </w:r>
          </w:p>
        </w:tc>
      </w:tr>
      <w:tr w:rsidR="00E233CF">
        <w:trPr>
          <w:trHeight w:val="501"/>
        </w:trPr>
        <w:tc>
          <w:tcPr>
            <w:tcW w:w="10492" w:type="dxa"/>
            <w:gridSpan w:val="3"/>
          </w:tcPr>
          <w:p w:rsidR="00E233CF" w:rsidRDefault="000E1FB1">
            <w:pPr>
              <w:pStyle w:val="TableParagraph"/>
              <w:spacing w:before="109"/>
              <w:ind w:left="7" w:right="2"/>
              <w:jc w:val="center"/>
              <w:rPr>
                <w:b/>
                <w:sz w:val="24"/>
              </w:rPr>
            </w:pPr>
            <w:r>
              <w:rPr>
                <w:b/>
                <w:sz w:val="24"/>
              </w:rPr>
              <w:t>КУЛЬТУРА</w:t>
            </w:r>
            <w:r>
              <w:rPr>
                <w:b/>
                <w:spacing w:val="-2"/>
                <w:sz w:val="24"/>
              </w:rPr>
              <w:t xml:space="preserve"> </w:t>
            </w:r>
            <w:r>
              <w:rPr>
                <w:b/>
                <w:sz w:val="24"/>
              </w:rPr>
              <w:t>РЕЧИ</w:t>
            </w:r>
            <w:r>
              <w:rPr>
                <w:b/>
                <w:spacing w:val="-3"/>
                <w:sz w:val="24"/>
              </w:rPr>
              <w:t xml:space="preserve"> </w:t>
            </w:r>
            <w:r>
              <w:rPr>
                <w:b/>
                <w:sz w:val="24"/>
              </w:rPr>
              <w:t>(10</w:t>
            </w:r>
            <w:r>
              <w:rPr>
                <w:b/>
                <w:spacing w:val="-1"/>
                <w:sz w:val="24"/>
              </w:rPr>
              <w:t xml:space="preserve"> </w:t>
            </w:r>
            <w:r>
              <w:rPr>
                <w:b/>
                <w:spacing w:val="-5"/>
                <w:sz w:val="24"/>
              </w:rPr>
              <w:t>ч)</w:t>
            </w:r>
          </w:p>
        </w:tc>
      </w:tr>
      <w:tr w:rsidR="00E233CF">
        <w:trPr>
          <w:trHeight w:val="3537"/>
        </w:trPr>
        <w:tc>
          <w:tcPr>
            <w:tcW w:w="2129" w:type="dxa"/>
          </w:tcPr>
          <w:p w:rsidR="00E233CF" w:rsidRDefault="000E1FB1">
            <w:pPr>
              <w:pStyle w:val="TableParagraph"/>
              <w:spacing w:before="104"/>
              <w:ind w:left="112" w:right="29"/>
              <w:rPr>
                <w:sz w:val="24"/>
              </w:rPr>
            </w:pPr>
            <w:r>
              <w:rPr>
                <w:spacing w:val="-2"/>
                <w:sz w:val="24"/>
              </w:rPr>
              <w:t>Синтаксические нормы современного русского литературного языка</w:t>
            </w:r>
          </w:p>
          <w:p w:rsidR="00E233CF" w:rsidRDefault="000E1FB1">
            <w:pPr>
              <w:pStyle w:val="TableParagraph"/>
              <w:ind w:left="112"/>
              <w:rPr>
                <w:sz w:val="24"/>
              </w:rPr>
            </w:pPr>
            <w:r>
              <w:rPr>
                <w:sz w:val="24"/>
              </w:rPr>
              <w:t>(2</w:t>
            </w:r>
            <w:r>
              <w:rPr>
                <w:spacing w:val="-1"/>
                <w:sz w:val="24"/>
              </w:rPr>
              <w:t xml:space="preserve"> </w:t>
            </w:r>
            <w:r>
              <w:rPr>
                <w:spacing w:val="-5"/>
                <w:sz w:val="24"/>
              </w:rPr>
              <w:t>ч)</w:t>
            </w:r>
          </w:p>
        </w:tc>
        <w:tc>
          <w:tcPr>
            <w:tcW w:w="3543" w:type="dxa"/>
          </w:tcPr>
          <w:p w:rsidR="00E233CF" w:rsidRDefault="000E1FB1">
            <w:pPr>
              <w:pStyle w:val="TableParagraph"/>
              <w:spacing w:before="104"/>
              <w:ind w:left="110" w:right="436"/>
              <w:rPr>
                <w:sz w:val="24"/>
              </w:rPr>
            </w:pPr>
            <w:r>
              <w:rPr>
                <w:sz w:val="24"/>
              </w:rPr>
              <w:t>Синтаксические нормы современного русского литературного языка. Изменения синтаксических норм: варианты форм, связанные с управлением, согласованием</w:t>
            </w:r>
            <w:r>
              <w:rPr>
                <w:spacing w:val="-15"/>
                <w:sz w:val="24"/>
              </w:rPr>
              <w:t xml:space="preserve"> </w:t>
            </w:r>
            <w:r>
              <w:rPr>
                <w:sz w:val="24"/>
              </w:rPr>
              <w:t>сказуемого</w:t>
            </w:r>
            <w:r>
              <w:rPr>
                <w:spacing w:val="-15"/>
                <w:sz w:val="24"/>
              </w:rPr>
              <w:t xml:space="preserve"> </w:t>
            </w:r>
            <w:r>
              <w:rPr>
                <w:sz w:val="24"/>
              </w:rPr>
              <w:t>с подлежащим, колебания в употреблении предлогов.</w:t>
            </w:r>
          </w:p>
          <w:p w:rsidR="00E233CF" w:rsidRDefault="000E1FB1">
            <w:pPr>
              <w:pStyle w:val="TableParagraph"/>
              <w:ind w:left="110" w:right="436"/>
              <w:rPr>
                <w:sz w:val="24"/>
              </w:rPr>
            </w:pPr>
            <w:r>
              <w:rPr>
                <w:sz w:val="24"/>
              </w:rPr>
              <w:t>Грамматические словари и справочники</w:t>
            </w:r>
            <w:r>
              <w:rPr>
                <w:spacing w:val="-15"/>
                <w:sz w:val="24"/>
              </w:rPr>
              <w:t xml:space="preserve"> </w:t>
            </w:r>
            <w:r>
              <w:rPr>
                <w:sz w:val="24"/>
              </w:rPr>
              <w:t>русского</w:t>
            </w:r>
            <w:r>
              <w:rPr>
                <w:spacing w:val="-15"/>
                <w:sz w:val="24"/>
              </w:rPr>
              <w:t xml:space="preserve"> </w:t>
            </w:r>
            <w:r>
              <w:rPr>
                <w:sz w:val="24"/>
              </w:rPr>
              <w:t>языка ХХI в.</w:t>
            </w:r>
          </w:p>
        </w:tc>
        <w:tc>
          <w:tcPr>
            <w:tcW w:w="4820" w:type="dxa"/>
          </w:tcPr>
          <w:p w:rsidR="00E233CF" w:rsidRDefault="000E1FB1">
            <w:pPr>
              <w:pStyle w:val="TableParagraph"/>
              <w:spacing w:before="104"/>
              <w:ind w:left="111" w:right="67"/>
              <w:rPr>
                <w:sz w:val="24"/>
              </w:rPr>
            </w:pPr>
            <w:r>
              <w:rPr>
                <w:sz w:val="24"/>
              </w:rPr>
              <w:t>Комментировать</w:t>
            </w:r>
            <w:r>
              <w:rPr>
                <w:spacing w:val="-15"/>
                <w:sz w:val="24"/>
              </w:rPr>
              <w:t xml:space="preserve"> </w:t>
            </w:r>
            <w:r>
              <w:rPr>
                <w:sz w:val="24"/>
              </w:rPr>
              <w:t>изменения</w:t>
            </w:r>
            <w:r>
              <w:rPr>
                <w:spacing w:val="-15"/>
                <w:sz w:val="24"/>
              </w:rPr>
              <w:t xml:space="preserve"> </w:t>
            </w:r>
            <w:r>
              <w:rPr>
                <w:sz w:val="24"/>
              </w:rPr>
              <w:t>синтаксических норм</w:t>
            </w:r>
            <w:r>
              <w:rPr>
                <w:spacing w:val="-2"/>
                <w:sz w:val="24"/>
              </w:rPr>
              <w:t xml:space="preserve"> </w:t>
            </w:r>
            <w:r>
              <w:rPr>
                <w:sz w:val="24"/>
              </w:rPr>
              <w:t>современного</w:t>
            </w:r>
            <w:r>
              <w:rPr>
                <w:spacing w:val="-1"/>
                <w:sz w:val="24"/>
              </w:rPr>
              <w:t xml:space="preserve"> </w:t>
            </w:r>
            <w:r>
              <w:rPr>
                <w:sz w:val="24"/>
              </w:rPr>
              <w:t>русского</w:t>
            </w:r>
            <w:r>
              <w:rPr>
                <w:spacing w:val="-1"/>
                <w:sz w:val="24"/>
              </w:rPr>
              <w:t xml:space="preserve"> </w:t>
            </w:r>
            <w:r>
              <w:rPr>
                <w:sz w:val="24"/>
              </w:rPr>
              <w:t>литературного языка, современные варианты синтаксической нормы.</w:t>
            </w:r>
          </w:p>
          <w:p w:rsidR="00E233CF" w:rsidRDefault="000E1FB1">
            <w:pPr>
              <w:pStyle w:val="TableParagraph"/>
              <w:ind w:left="111"/>
              <w:rPr>
                <w:sz w:val="24"/>
              </w:rPr>
            </w:pPr>
            <w:r>
              <w:rPr>
                <w:sz w:val="24"/>
              </w:rPr>
              <w:t>Анализировать и сопоставлять примеры, включающие</w:t>
            </w:r>
            <w:r>
              <w:rPr>
                <w:spacing w:val="-10"/>
                <w:sz w:val="24"/>
              </w:rPr>
              <w:t xml:space="preserve"> </w:t>
            </w:r>
            <w:r>
              <w:rPr>
                <w:sz w:val="24"/>
              </w:rPr>
              <w:t>варианты</w:t>
            </w:r>
            <w:r>
              <w:rPr>
                <w:spacing w:val="-10"/>
                <w:sz w:val="24"/>
              </w:rPr>
              <w:t xml:space="preserve"> </w:t>
            </w:r>
            <w:r>
              <w:rPr>
                <w:sz w:val="24"/>
              </w:rPr>
              <w:t>форм,</w:t>
            </w:r>
            <w:r>
              <w:rPr>
                <w:spacing w:val="-9"/>
                <w:sz w:val="24"/>
              </w:rPr>
              <w:t xml:space="preserve"> </w:t>
            </w:r>
            <w:r>
              <w:rPr>
                <w:sz w:val="24"/>
              </w:rPr>
              <w:t>связанные</w:t>
            </w:r>
            <w:r>
              <w:rPr>
                <w:spacing w:val="-10"/>
                <w:sz w:val="24"/>
              </w:rPr>
              <w:t xml:space="preserve"> </w:t>
            </w:r>
            <w:r>
              <w:rPr>
                <w:sz w:val="24"/>
              </w:rPr>
              <w:t>с управлением,</w:t>
            </w:r>
            <w:r>
              <w:rPr>
                <w:spacing w:val="-10"/>
                <w:sz w:val="24"/>
              </w:rPr>
              <w:t xml:space="preserve"> </w:t>
            </w:r>
            <w:r>
              <w:rPr>
                <w:sz w:val="24"/>
              </w:rPr>
              <w:t>согласованием</w:t>
            </w:r>
            <w:r>
              <w:rPr>
                <w:spacing w:val="-13"/>
                <w:sz w:val="24"/>
              </w:rPr>
              <w:t xml:space="preserve"> </w:t>
            </w:r>
            <w:r>
              <w:rPr>
                <w:sz w:val="24"/>
              </w:rPr>
              <w:t>сказуемого</w:t>
            </w:r>
            <w:r>
              <w:rPr>
                <w:spacing w:val="-10"/>
                <w:sz w:val="24"/>
              </w:rPr>
              <w:t xml:space="preserve"> </w:t>
            </w:r>
            <w:r>
              <w:rPr>
                <w:sz w:val="24"/>
              </w:rPr>
              <w:t>с подлежащим, анализировать колебания</w:t>
            </w:r>
          </w:p>
          <w:p w:rsidR="00E233CF" w:rsidRDefault="000E1FB1">
            <w:pPr>
              <w:pStyle w:val="TableParagraph"/>
              <w:ind w:left="111"/>
              <w:rPr>
                <w:sz w:val="24"/>
              </w:rPr>
            </w:pPr>
            <w:r>
              <w:rPr>
                <w:sz w:val="24"/>
              </w:rPr>
              <w:t>в</w:t>
            </w:r>
            <w:r>
              <w:rPr>
                <w:spacing w:val="-1"/>
                <w:sz w:val="24"/>
              </w:rPr>
              <w:t xml:space="preserve"> </w:t>
            </w:r>
            <w:r>
              <w:rPr>
                <w:sz w:val="24"/>
              </w:rPr>
              <w:t>употреблении</w:t>
            </w:r>
            <w:r>
              <w:rPr>
                <w:spacing w:val="-1"/>
                <w:sz w:val="24"/>
              </w:rPr>
              <w:t xml:space="preserve"> </w:t>
            </w:r>
            <w:r>
              <w:rPr>
                <w:spacing w:val="-2"/>
                <w:sz w:val="24"/>
              </w:rPr>
              <w:t>предлогов.</w:t>
            </w:r>
          </w:p>
          <w:p w:rsidR="00E233CF" w:rsidRDefault="000E1FB1">
            <w:pPr>
              <w:pStyle w:val="TableParagraph"/>
              <w:ind w:left="111"/>
              <w:rPr>
                <w:sz w:val="24"/>
              </w:rPr>
            </w:pPr>
            <w:r>
              <w:rPr>
                <w:sz w:val="24"/>
              </w:rPr>
              <w:t>Использовать</w:t>
            </w:r>
            <w:r>
              <w:rPr>
                <w:spacing w:val="-15"/>
                <w:sz w:val="24"/>
              </w:rPr>
              <w:t xml:space="preserve"> </w:t>
            </w:r>
            <w:r>
              <w:rPr>
                <w:sz w:val="24"/>
              </w:rPr>
              <w:t>современные</w:t>
            </w:r>
            <w:r>
              <w:rPr>
                <w:spacing w:val="-15"/>
                <w:sz w:val="24"/>
              </w:rPr>
              <w:t xml:space="preserve"> </w:t>
            </w:r>
            <w:r>
              <w:rPr>
                <w:sz w:val="24"/>
              </w:rPr>
              <w:t>грамматические словари и справочники русского языка</w:t>
            </w:r>
          </w:p>
        </w:tc>
      </w:tr>
      <w:tr w:rsidR="00E233CF">
        <w:trPr>
          <w:trHeight w:val="1881"/>
        </w:trPr>
        <w:tc>
          <w:tcPr>
            <w:tcW w:w="2129" w:type="dxa"/>
          </w:tcPr>
          <w:p w:rsidR="00E233CF" w:rsidRDefault="000E1FB1">
            <w:pPr>
              <w:pStyle w:val="TableParagraph"/>
              <w:spacing w:before="104"/>
              <w:ind w:left="112"/>
              <w:rPr>
                <w:sz w:val="24"/>
              </w:rPr>
            </w:pPr>
            <w:r>
              <w:rPr>
                <w:spacing w:val="-2"/>
                <w:sz w:val="24"/>
              </w:rPr>
              <w:t xml:space="preserve">Факультативные </w:t>
            </w:r>
            <w:r>
              <w:rPr>
                <w:sz w:val="24"/>
              </w:rPr>
              <w:t>знаки</w:t>
            </w:r>
            <w:r>
              <w:rPr>
                <w:spacing w:val="-15"/>
                <w:sz w:val="24"/>
              </w:rPr>
              <w:t xml:space="preserve"> </w:t>
            </w:r>
            <w:r>
              <w:rPr>
                <w:sz w:val="24"/>
              </w:rPr>
              <w:t>препинания (1 ч)</w:t>
            </w:r>
          </w:p>
        </w:tc>
        <w:tc>
          <w:tcPr>
            <w:tcW w:w="3543" w:type="dxa"/>
          </w:tcPr>
          <w:p w:rsidR="00E233CF" w:rsidRDefault="000E1FB1">
            <w:pPr>
              <w:pStyle w:val="TableParagraph"/>
              <w:spacing w:before="104"/>
              <w:ind w:left="110" w:right="179"/>
              <w:rPr>
                <w:sz w:val="24"/>
              </w:rPr>
            </w:pPr>
            <w:r>
              <w:rPr>
                <w:spacing w:val="-2"/>
                <w:sz w:val="24"/>
              </w:rPr>
              <w:t xml:space="preserve">Факультативные, </w:t>
            </w:r>
            <w:r>
              <w:rPr>
                <w:sz w:val="24"/>
              </w:rPr>
              <w:t>альтернативные знаки препинания (общее представление). Справочники по</w:t>
            </w:r>
            <w:r>
              <w:rPr>
                <w:spacing w:val="-13"/>
                <w:sz w:val="24"/>
              </w:rPr>
              <w:t xml:space="preserve"> </w:t>
            </w:r>
            <w:r>
              <w:rPr>
                <w:sz w:val="24"/>
              </w:rPr>
              <w:t>пунктуации</w:t>
            </w:r>
            <w:r>
              <w:rPr>
                <w:spacing w:val="-12"/>
                <w:sz w:val="24"/>
              </w:rPr>
              <w:t xml:space="preserve"> </w:t>
            </w:r>
            <w:r>
              <w:rPr>
                <w:sz w:val="24"/>
              </w:rPr>
              <w:t>русского</w:t>
            </w:r>
            <w:r>
              <w:rPr>
                <w:spacing w:val="-13"/>
                <w:sz w:val="24"/>
              </w:rPr>
              <w:t xml:space="preserve"> </w:t>
            </w:r>
            <w:r>
              <w:rPr>
                <w:sz w:val="24"/>
              </w:rPr>
              <w:t>языка ХХI в.</w:t>
            </w:r>
          </w:p>
        </w:tc>
        <w:tc>
          <w:tcPr>
            <w:tcW w:w="4820" w:type="dxa"/>
          </w:tcPr>
          <w:p w:rsidR="00E233CF" w:rsidRDefault="000E1FB1">
            <w:pPr>
              <w:pStyle w:val="TableParagraph"/>
              <w:spacing w:before="104"/>
              <w:ind w:left="111" w:right="204"/>
              <w:rPr>
                <w:sz w:val="24"/>
              </w:rPr>
            </w:pPr>
            <w:r>
              <w:rPr>
                <w:sz w:val="24"/>
              </w:rPr>
              <w:t>Анализировать</w:t>
            </w:r>
            <w:r>
              <w:rPr>
                <w:spacing w:val="-15"/>
                <w:sz w:val="24"/>
              </w:rPr>
              <w:t xml:space="preserve"> </w:t>
            </w:r>
            <w:r>
              <w:rPr>
                <w:sz w:val="24"/>
              </w:rPr>
              <w:t>примеры</w:t>
            </w:r>
            <w:r>
              <w:rPr>
                <w:spacing w:val="-15"/>
                <w:sz w:val="24"/>
              </w:rPr>
              <w:t xml:space="preserve"> </w:t>
            </w:r>
            <w:r>
              <w:rPr>
                <w:sz w:val="24"/>
              </w:rPr>
              <w:t xml:space="preserve">использования факультативных знаков препинания в </w:t>
            </w:r>
            <w:r>
              <w:rPr>
                <w:spacing w:val="-2"/>
                <w:sz w:val="24"/>
              </w:rPr>
              <w:t>текстах.</w:t>
            </w:r>
          </w:p>
          <w:p w:rsidR="00E233CF" w:rsidRDefault="000E1FB1">
            <w:pPr>
              <w:pStyle w:val="TableParagraph"/>
              <w:ind w:left="111"/>
              <w:rPr>
                <w:sz w:val="24"/>
              </w:rPr>
            </w:pPr>
            <w:r>
              <w:rPr>
                <w:sz w:val="24"/>
              </w:rPr>
              <w:t>Использовать</w:t>
            </w:r>
            <w:r>
              <w:rPr>
                <w:spacing w:val="-15"/>
                <w:sz w:val="24"/>
              </w:rPr>
              <w:t xml:space="preserve"> </w:t>
            </w:r>
            <w:r>
              <w:rPr>
                <w:sz w:val="24"/>
              </w:rPr>
              <w:t>современные</w:t>
            </w:r>
            <w:r>
              <w:rPr>
                <w:spacing w:val="-15"/>
                <w:sz w:val="24"/>
              </w:rPr>
              <w:t xml:space="preserve"> </w:t>
            </w:r>
            <w:r>
              <w:rPr>
                <w:sz w:val="24"/>
              </w:rPr>
              <w:t xml:space="preserve">грамматические словари и справочники русского языка по </w:t>
            </w:r>
            <w:r>
              <w:rPr>
                <w:spacing w:val="-2"/>
                <w:sz w:val="24"/>
              </w:rPr>
              <w:t>пунктуации</w:t>
            </w:r>
          </w:p>
        </w:tc>
      </w:tr>
      <w:tr w:rsidR="00E233CF">
        <w:trPr>
          <w:trHeight w:val="2159"/>
        </w:trPr>
        <w:tc>
          <w:tcPr>
            <w:tcW w:w="2129" w:type="dxa"/>
          </w:tcPr>
          <w:p w:rsidR="00E233CF" w:rsidRDefault="000E1FB1">
            <w:pPr>
              <w:pStyle w:val="TableParagraph"/>
              <w:spacing w:before="107"/>
              <w:ind w:left="112" w:right="122"/>
              <w:jc w:val="both"/>
              <w:rPr>
                <w:sz w:val="24"/>
              </w:rPr>
            </w:pPr>
            <w:r>
              <w:rPr>
                <w:sz w:val="24"/>
              </w:rPr>
              <w:t>Культура устного делового</w:t>
            </w:r>
            <w:r>
              <w:rPr>
                <w:spacing w:val="-15"/>
                <w:sz w:val="24"/>
              </w:rPr>
              <w:t xml:space="preserve"> </w:t>
            </w:r>
            <w:r>
              <w:rPr>
                <w:sz w:val="24"/>
              </w:rPr>
              <w:t>общения (1 ч)</w:t>
            </w:r>
          </w:p>
        </w:tc>
        <w:tc>
          <w:tcPr>
            <w:tcW w:w="3543" w:type="dxa"/>
          </w:tcPr>
          <w:p w:rsidR="00E233CF" w:rsidRDefault="000E1FB1">
            <w:pPr>
              <w:pStyle w:val="TableParagraph"/>
              <w:spacing w:before="107"/>
              <w:ind w:left="110" w:right="238"/>
              <w:rPr>
                <w:sz w:val="24"/>
              </w:rPr>
            </w:pPr>
            <w:r>
              <w:rPr>
                <w:sz w:val="24"/>
              </w:rPr>
              <w:t>Культура устного делового общения.</w:t>
            </w:r>
            <w:r>
              <w:rPr>
                <w:spacing w:val="-13"/>
                <w:sz w:val="24"/>
              </w:rPr>
              <w:t xml:space="preserve"> </w:t>
            </w:r>
            <w:r>
              <w:rPr>
                <w:sz w:val="24"/>
              </w:rPr>
              <w:t>Устная</w:t>
            </w:r>
            <w:r>
              <w:rPr>
                <w:spacing w:val="-13"/>
                <w:sz w:val="24"/>
              </w:rPr>
              <w:t xml:space="preserve"> </w:t>
            </w:r>
            <w:r>
              <w:rPr>
                <w:sz w:val="24"/>
              </w:rPr>
              <w:t>деловая</w:t>
            </w:r>
            <w:r>
              <w:rPr>
                <w:spacing w:val="-13"/>
                <w:sz w:val="24"/>
              </w:rPr>
              <w:t xml:space="preserve"> </w:t>
            </w:r>
            <w:r>
              <w:rPr>
                <w:sz w:val="24"/>
              </w:rPr>
              <w:t xml:space="preserve">речь. Условия успешной </w:t>
            </w:r>
            <w:r>
              <w:rPr>
                <w:spacing w:val="-2"/>
                <w:sz w:val="24"/>
              </w:rPr>
              <w:t xml:space="preserve">профессионально-деловой </w:t>
            </w:r>
            <w:r>
              <w:rPr>
                <w:sz w:val="24"/>
              </w:rPr>
              <w:t xml:space="preserve">коммуникации. Этикет и речевой этикет делового </w:t>
            </w:r>
            <w:r>
              <w:rPr>
                <w:spacing w:val="-2"/>
                <w:sz w:val="24"/>
              </w:rPr>
              <w:t>общения</w:t>
            </w:r>
          </w:p>
        </w:tc>
        <w:tc>
          <w:tcPr>
            <w:tcW w:w="4820" w:type="dxa"/>
          </w:tcPr>
          <w:p w:rsidR="00E233CF" w:rsidRDefault="000E1FB1">
            <w:pPr>
              <w:pStyle w:val="TableParagraph"/>
              <w:spacing w:before="107"/>
              <w:ind w:left="111" w:right="142"/>
              <w:rPr>
                <w:sz w:val="24"/>
              </w:rPr>
            </w:pPr>
            <w:r>
              <w:rPr>
                <w:sz w:val="24"/>
              </w:rPr>
              <w:t>Комментировать</w:t>
            </w:r>
            <w:r>
              <w:rPr>
                <w:spacing w:val="-11"/>
                <w:sz w:val="24"/>
              </w:rPr>
              <w:t xml:space="preserve"> </w:t>
            </w:r>
            <w:r>
              <w:rPr>
                <w:sz w:val="24"/>
              </w:rPr>
              <w:t>особенности</w:t>
            </w:r>
            <w:r>
              <w:rPr>
                <w:spacing w:val="-8"/>
                <w:sz w:val="24"/>
              </w:rPr>
              <w:t xml:space="preserve"> </w:t>
            </w:r>
            <w:r>
              <w:rPr>
                <w:sz w:val="24"/>
              </w:rPr>
              <w:t>устной</w:t>
            </w:r>
            <w:r>
              <w:rPr>
                <w:spacing w:val="-10"/>
                <w:sz w:val="24"/>
              </w:rPr>
              <w:t xml:space="preserve"> </w:t>
            </w:r>
            <w:r>
              <w:rPr>
                <w:sz w:val="24"/>
              </w:rPr>
              <w:t>речи</w:t>
            </w:r>
            <w:r>
              <w:rPr>
                <w:spacing w:val="-10"/>
                <w:sz w:val="24"/>
              </w:rPr>
              <w:t xml:space="preserve"> </w:t>
            </w:r>
            <w:r>
              <w:rPr>
                <w:sz w:val="24"/>
              </w:rPr>
              <w:t xml:space="preserve">в сфере профессионально-делового общения. Анализировать примеры речевого поведения человека в ситуациях учебно- научного и профессионально-делового </w:t>
            </w:r>
            <w:r>
              <w:rPr>
                <w:spacing w:val="-2"/>
                <w:sz w:val="24"/>
              </w:rPr>
              <w:t>общения</w:t>
            </w:r>
          </w:p>
        </w:tc>
      </w:tr>
      <w:tr w:rsidR="00E233CF">
        <w:trPr>
          <w:trHeight w:val="3261"/>
        </w:trPr>
        <w:tc>
          <w:tcPr>
            <w:tcW w:w="2129" w:type="dxa"/>
          </w:tcPr>
          <w:p w:rsidR="00E233CF" w:rsidRDefault="000E1FB1">
            <w:pPr>
              <w:pStyle w:val="TableParagraph"/>
              <w:spacing w:before="104"/>
              <w:ind w:left="112" w:right="133"/>
              <w:rPr>
                <w:sz w:val="24"/>
              </w:rPr>
            </w:pPr>
            <w:r>
              <w:rPr>
                <w:spacing w:val="-2"/>
                <w:sz w:val="24"/>
              </w:rPr>
              <w:t xml:space="preserve">Культура письменного делового </w:t>
            </w:r>
            <w:r>
              <w:rPr>
                <w:sz w:val="24"/>
              </w:rPr>
              <w:t>общения.</w:t>
            </w:r>
            <w:r>
              <w:rPr>
                <w:spacing w:val="-15"/>
                <w:sz w:val="24"/>
              </w:rPr>
              <w:t xml:space="preserve"> </w:t>
            </w:r>
            <w:r>
              <w:rPr>
                <w:sz w:val="24"/>
              </w:rPr>
              <w:t xml:space="preserve">Деловое </w:t>
            </w:r>
            <w:r>
              <w:rPr>
                <w:spacing w:val="-2"/>
                <w:sz w:val="24"/>
              </w:rPr>
              <w:t>письмо</w:t>
            </w:r>
          </w:p>
          <w:p w:rsidR="00E233CF" w:rsidRDefault="000E1FB1">
            <w:pPr>
              <w:pStyle w:val="TableParagraph"/>
              <w:ind w:left="112"/>
              <w:rPr>
                <w:sz w:val="24"/>
              </w:rPr>
            </w:pPr>
            <w:r>
              <w:rPr>
                <w:sz w:val="24"/>
              </w:rPr>
              <w:t>(2</w:t>
            </w:r>
            <w:r>
              <w:rPr>
                <w:spacing w:val="-1"/>
                <w:sz w:val="24"/>
              </w:rPr>
              <w:t xml:space="preserve"> </w:t>
            </w:r>
            <w:r>
              <w:rPr>
                <w:spacing w:val="-5"/>
                <w:sz w:val="24"/>
              </w:rPr>
              <w:t>ч)</w:t>
            </w:r>
          </w:p>
        </w:tc>
        <w:tc>
          <w:tcPr>
            <w:tcW w:w="3543" w:type="dxa"/>
          </w:tcPr>
          <w:p w:rsidR="00E233CF" w:rsidRDefault="000E1FB1">
            <w:pPr>
              <w:pStyle w:val="TableParagraph"/>
              <w:spacing w:before="104"/>
              <w:ind w:left="110" w:right="179"/>
              <w:rPr>
                <w:sz w:val="24"/>
              </w:rPr>
            </w:pPr>
            <w:r>
              <w:rPr>
                <w:sz w:val="24"/>
              </w:rPr>
              <w:t>Культура письменного делового</w:t>
            </w:r>
            <w:r>
              <w:rPr>
                <w:spacing w:val="-15"/>
                <w:sz w:val="24"/>
              </w:rPr>
              <w:t xml:space="preserve"> </w:t>
            </w:r>
            <w:r>
              <w:rPr>
                <w:sz w:val="24"/>
              </w:rPr>
              <w:t>общения.</w:t>
            </w:r>
            <w:r>
              <w:rPr>
                <w:spacing w:val="-15"/>
                <w:sz w:val="24"/>
              </w:rPr>
              <w:t xml:space="preserve"> </w:t>
            </w:r>
            <w:r>
              <w:rPr>
                <w:sz w:val="24"/>
              </w:rPr>
              <w:t>Документ как деловая бумага.</w:t>
            </w:r>
          </w:p>
          <w:p w:rsidR="00E233CF" w:rsidRDefault="000E1FB1">
            <w:pPr>
              <w:pStyle w:val="TableParagraph"/>
              <w:ind w:left="110"/>
              <w:rPr>
                <w:sz w:val="24"/>
              </w:rPr>
            </w:pPr>
            <w:r>
              <w:rPr>
                <w:sz w:val="24"/>
              </w:rPr>
              <w:t xml:space="preserve">Однозначность лексики, использование терминов, </w:t>
            </w:r>
            <w:r>
              <w:rPr>
                <w:spacing w:val="-2"/>
                <w:sz w:val="24"/>
              </w:rPr>
              <w:t xml:space="preserve">недопустимость </w:t>
            </w:r>
            <w:r>
              <w:rPr>
                <w:sz w:val="24"/>
              </w:rPr>
              <w:t>двусмысленности. Деловое письмо. Функции и виды делового</w:t>
            </w:r>
            <w:r>
              <w:rPr>
                <w:spacing w:val="-15"/>
                <w:sz w:val="24"/>
              </w:rPr>
              <w:t xml:space="preserve"> </w:t>
            </w:r>
            <w:r>
              <w:rPr>
                <w:sz w:val="24"/>
              </w:rPr>
              <w:t>письма.</w:t>
            </w:r>
            <w:r>
              <w:rPr>
                <w:spacing w:val="-15"/>
                <w:sz w:val="24"/>
              </w:rPr>
              <w:t xml:space="preserve"> </w:t>
            </w:r>
            <w:r>
              <w:rPr>
                <w:sz w:val="24"/>
              </w:rPr>
              <w:t xml:space="preserve">Оформление деловых писем (общее </w:t>
            </w:r>
            <w:r>
              <w:rPr>
                <w:spacing w:val="-2"/>
                <w:sz w:val="24"/>
              </w:rPr>
              <w:t>представление)</w:t>
            </w:r>
          </w:p>
        </w:tc>
        <w:tc>
          <w:tcPr>
            <w:tcW w:w="4820" w:type="dxa"/>
          </w:tcPr>
          <w:p w:rsidR="00E233CF" w:rsidRDefault="000E1FB1">
            <w:pPr>
              <w:pStyle w:val="TableParagraph"/>
              <w:spacing w:before="104"/>
              <w:ind w:left="111" w:right="204"/>
              <w:rPr>
                <w:sz w:val="24"/>
              </w:rPr>
            </w:pPr>
            <w:r>
              <w:rPr>
                <w:sz w:val="24"/>
              </w:rPr>
              <w:t>Характеризовать</w:t>
            </w:r>
            <w:r>
              <w:rPr>
                <w:spacing w:val="-12"/>
                <w:sz w:val="24"/>
              </w:rPr>
              <w:t xml:space="preserve"> </w:t>
            </w:r>
            <w:r>
              <w:rPr>
                <w:sz w:val="24"/>
              </w:rPr>
              <w:t>функции,</w:t>
            </w:r>
            <w:r>
              <w:rPr>
                <w:spacing w:val="-12"/>
                <w:sz w:val="24"/>
              </w:rPr>
              <w:t xml:space="preserve"> </w:t>
            </w:r>
            <w:r>
              <w:rPr>
                <w:sz w:val="24"/>
              </w:rPr>
              <w:t>виды</w:t>
            </w:r>
            <w:r>
              <w:rPr>
                <w:spacing w:val="-13"/>
                <w:sz w:val="24"/>
              </w:rPr>
              <w:t xml:space="preserve"> </w:t>
            </w:r>
            <w:r>
              <w:rPr>
                <w:sz w:val="24"/>
              </w:rPr>
              <w:t>делового письма, его языковые особенности (в рамках изученного);</w:t>
            </w:r>
          </w:p>
          <w:p w:rsidR="00E233CF" w:rsidRDefault="000E1FB1">
            <w:pPr>
              <w:pStyle w:val="TableParagraph"/>
              <w:ind w:left="111" w:right="536"/>
              <w:rPr>
                <w:sz w:val="24"/>
              </w:rPr>
            </w:pPr>
            <w:r>
              <w:rPr>
                <w:sz w:val="24"/>
              </w:rPr>
              <w:t>анализировать</w:t>
            </w:r>
            <w:r>
              <w:rPr>
                <w:spacing w:val="-9"/>
                <w:sz w:val="24"/>
              </w:rPr>
              <w:t xml:space="preserve"> </w:t>
            </w:r>
            <w:r>
              <w:rPr>
                <w:sz w:val="24"/>
              </w:rPr>
              <w:t>деловое</w:t>
            </w:r>
            <w:r>
              <w:rPr>
                <w:spacing w:val="-12"/>
                <w:sz w:val="24"/>
              </w:rPr>
              <w:t xml:space="preserve"> </w:t>
            </w:r>
            <w:r>
              <w:rPr>
                <w:sz w:val="24"/>
              </w:rPr>
              <w:t>письмо</w:t>
            </w:r>
            <w:r>
              <w:rPr>
                <w:spacing w:val="-9"/>
                <w:sz w:val="24"/>
              </w:rPr>
              <w:t xml:space="preserve"> </w:t>
            </w:r>
            <w:r>
              <w:rPr>
                <w:sz w:val="24"/>
              </w:rPr>
              <w:t>как</w:t>
            </w:r>
            <w:r>
              <w:rPr>
                <w:spacing w:val="-8"/>
                <w:sz w:val="24"/>
              </w:rPr>
              <w:t xml:space="preserve"> </w:t>
            </w:r>
            <w:r>
              <w:rPr>
                <w:sz w:val="24"/>
              </w:rPr>
              <w:t xml:space="preserve">текст официально-делового стиля. Создавать текст делового письма в соответствии с целью, речевой ситуацией и </w:t>
            </w:r>
            <w:r>
              <w:rPr>
                <w:spacing w:val="-2"/>
                <w:sz w:val="24"/>
              </w:rPr>
              <w:t>стилистическими</w:t>
            </w:r>
          </w:p>
          <w:p w:rsidR="00E233CF" w:rsidRDefault="000E1FB1">
            <w:pPr>
              <w:pStyle w:val="TableParagraph"/>
              <w:ind w:left="111"/>
              <w:rPr>
                <w:sz w:val="24"/>
              </w:rPr>
            </w:pPr>
            <w:r>
              <w:rPr>
                <w:sz w:val="24"/>
              </w:rPr>
              <w:t>нормами</w:t>
            </w:r>
            <w:r>
              <w:rPr>
                <w:spacing w:val="-13"/>
                <w:sz w:val="24"/>
              </w:rPr>
              <w:t xml:space="preserve"> </w:t>
            </w:r>
            <w:r>
              <w:rPr>
                <w:sz w:val="24"/>
              </w:rPr>
              <w:t>официально-делового</w:t>
            </w:r>
            <w:r>
              <w:rPr>
                <w:spacing w:val="-13"/>
                <w:sz w:val="24"/>
              </w:rPr>
              <w:t xml:space="preserve"> </w:t>
            </w:r>
            <w:r>
              <w:rPr>
                <w:sz w:val="24"/>
              </w:rPr>
              <w:t>стиля</w:t>
            </w:r>
            <w:r>
              <w:rPr>
                <w:spacing w:val="-13"/>
                <w:sz w:val="24"/>
              </w:rPr>
              <w:t xml:space="preserve"> </w:t>
            </w:r>
            <w:r>
              <w:rPr>
                <w:sz w:val="24"/>
              </w:rPr>
              <w:t>(в рамках изученного)</w:t>
            </w:r>
          </w:p>
        </w:tc>
      </w:tr>
      <w:tr w:rsidR="00E233CF">
        <w:trPr>
          <w:trHeight w:val="1070"/>
        </w:trPr>
        <w:tc>
          <w:tcPr>
            <w:tcW w:w="2129" w:type="dxa"/>
          </w:tcPr>
          <w:p w:rsidR="00E233CF" w:rsidRDefault="000E1FB1">
            <w:pPr>
              <w:pStyle w:val="TableParagraph"/>
              <w:spacing w:before="104"/>
              <w:ind w:left="112" w:right="183"/>
              <w:rPr>
                <w:sz w:val="24"/>
              </w:rPr>
            </w:pPr>
            <w:r>
              <w:rPr>
                <w:sz w:val="24"/>
              </w:rPr>
              <w:t>Культура</w:t>
            </w:r>
            <w:r>
              <w:rPr>
                <w:spacing w:val="-15"/>
                <w:sz w:val="24"/>
              </w:rPr>
              <w:t xml:space="preserve"> </w:t>
            </w:r>
            <w:r>
              <w:rPr>
                <w:sz w:val="24"/>
              </w:rPr>
              <w:t xml:space="preserve">учебно- </w:t>
            </w:r>
            <w:r>
              <w:rPr>
                <w:spacing w:val="-2"/>
                <w:sz w:val="24"/>
              </w:rPr>
              <w:t>научного общения.</w:t>
            </w:r>
          </w:p>
        </w:tc>
        <w:tc>
          <w:tcPr>
            <w:tcW w:w="3543" w:type="dxa"/>
          </w:tcPr>
          <w:p w:rsidR="00E233CF" w:rsidRDefault="000E1FB1">
            <w:pPr>
              <w:pStyle w:val="TableParagraph"/>
              <w:spacing w:before="104"/>
              <w:ind w:left="110" w:right="351"/>
              <w:rPr>
                <w:sz w:val="24"/>
              </w:rPr>
            </w:pPr>
            <w:r>
              <w:rPr>
                <w:sz w:val="24"/>
              </w:rPr>
              <w:t>Культура учебно-научного общения. Разновидности учебно-научного</w:t>
            </w:r>
            <w:r>
              <w:rPr>
                <w:spacing w:val="-15"/>
                <w:sz w:val="24"/>
              </w:rPr>
              <w:t xml:space="preserve"> </w:t>
            </w:r>
            <w:r>
              <w:rPr>
                <w:sz w:val="24"/>
              </w:rPr>
              <w:t>общения,</w:t>
            </w:r>
            <w:r>
              <w:rPr>
                <w:spacing w:val="-15"/>
                <w:sz w:val="24"/>
              </w:rPr>
              <w:t xml:space="preserve"> </w:t>
            </w:r>
            <w:r>
              <w:rPr>
                <w:sz w:val="24"/>
              </w:rPr>
              <w:t>их</w:t>
            </w:r>
          </w:p>
        </w:tc>
        <w:tc>
          <w:tcPr>
            <w:tcW w:w="4820" w:type="dxa"/>
          </w:tcPr>
          <w:p w:rsidR="00E233CF" w:rsidRDefault="000E1FB1">
            <w:pPr>
              <w:pStyle w:val="TableParagraph"/>
              <w:spacing w:before="104"/>
              <w:ind w:left="111" w:right="757"/>
              <w:rPr>
                <w:sz w:val="24"/>
              </w:rPr>
            </w:pPr>
            <w:r>
              <w:rPr>
                <w:sz w:val="24"/>
              </w:rPr>
              <w:t>Характеризовать</w:t>
            </w:r>
            <w:r>
              <w:rPr>
                <w:spacing w:val="-15"/>
                <w:sz w:val="24"/>
              </w:rPr>
              <w:t xml:space="preserve"> </w:t>
            </w:r>
            <w:r>
              <w:rPr>
                <w:sz w:val="24"/>
              </w:rPr>
              <w:t>особенности</w:t>
            </w:r>
            <w:r>
              <w:rPr>
                <w:spacing w:val="-15"/>
                <w:sz w:val="24"/>
              </w:rPr>
              <w:t xml:space="preserve"> </w:t>
            </w:r>
            <w:r>
              <w:rPr>
                <w:sz w:val="24"/>
              </w:rPr>
              <w:t>учебно- научного общения, речевой этикет в учебно-научной коммуникации.</w:t>
            </w:r>
          </w:p>
        </w:tc>
      </w:tr>
    </w:tbl>
    <w:p w:rsidR="00E233CF" w:rsidRDefault="00E233CF">
      <w:pPr>
        <w:pStyle w:val="TableParagraph"/>
        <w:rPr>
          <w:sz w:val="24"/>
        </w:rPr>
        <w:sectPr w:rsidR="00E233CF">
          <w:type w:val="continuous"/>
          <w:pgSz w:w="11910" w:h="16840"/>
          <w:pgMar w:top="540" w:right="566" w:bottom="1007" w:left="708" w:header="720" w:footer="720" w:gutter="0"/>
          <w:cols w:space="720"/>
        </w:sectPr>
      </w:pPr>
    </w:p>
    <w:tbl>
      <w:tblPr>
        <w:tblStyle w:val="TableNormal"/>
        <w:tblW w:w="0" w:type="auto"/>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9"/>
        <w:gridCol w:w="3543"/>
        <w:gridCol w:w="4820"/>
      </w:tblGrid>
      <w:tr w:rsidR="00E233CF">
        <w:trPr>
          <w:trHeight w:val="791"/>
        </w:trPr>
        <w:tc>
          <w:tcPr>
            <w:tcW w:w="2129" w:type="dxa"/>
          </w:tcPr>
          <w:p w:rsidR="00E233CF" w:rsidRDefault="000E1FB1">
            <w:pPr>
              <w:pStyle w:val="TableParagraph"/>
              <w:spacing w:before="109"/>
              <w:ind w:left="388" w:hanging="96"/>
              <w:rPr>
                <w:b/>
                <w:sz w:val="24"/>
              </w:rPr>
            </w:pPr>
            <w:r>
              <w:rPr>
                <w:b/>
                <w:spacing w:val="-2"/>
                <w:sz w:val="24"/>
              </w:rPr>
              <w:lastRenderedPageBreak/>
              <w:t xml:space="preserve">Тематические </w:t>
            </w:r>
            <w:r>
              <w:rPr>
                <w:b/>
                <w:sz w:val="24"/>
              </w:rPr>
              <w:t>блоки, темы</w:t>
            </w:r>
          </w:p>
        </w:tc>
        <w:tc>
          <w:tcPr>
            <w:tcW w:w="3543" w:type="dxa"/>
          </w:tcPr>
          <w:p w:rsidR="00E233CF" w:rsidRDefault="000E1FB1">
            <w:pPr>
              <w:pStyle w:val="TableParagraph"/>
              <w:spacing w:before="246"/>
              <w:ind w:left="582"/>
              <w:rPr>
                <w:b/>
                <w:sz w:val="24"/>
              </w:rPr>
            </w:pPr>
            <w:r>
              <w:rPr>
                <w:b/>
                <w:sz w:val="24"/>
              </w:rPr>
              <w:t>Основное</w:t>
            </w:r>
            <w:r>
              <w:rPr>
                <w:b/>
                <w:spacing w:val="-4"/>
                <w:sz w:val="24"/>
              </w:rPr>
              <w:t xml:space="preserve"> </w:t>
            </w:r>
            <w:r>
              <w:rPr>
                <w:b/>
                <w:spacing w:val="-2"/>
                <w:sz w:val="24"/>
              </w:rPr>
              <w:t>содержание</w:t>
            </w:r>
          </w:p>
        </w:tc>
        <w:tc>
          <w:tcPr>
            <w:tcW w:w="4820" w:type="dxa"/>
          </w:tcPr>
          <w:p w:rsidR="00E233CF" w:rsidRDefault="000E1FB1">
            <w:pPr>
              <w:pStyle w:val="TableParagraph"/>
              <w:spacing w:before="109"/>
              <w:ind w:left="1659" w:hanging="891"/>
              <w:rPr>
                <w:b/>
                <w:sz w:val="24"/>
              </w:rPr>
            </w:pPr>
            <w:r>
              <w:rPr>
                <w:b/>
                <w:sz w:val="24"/>
              </w:rPr>
              <w:t>Основные</w:t>
            </w:r>
            <w:r>
              <w:rPr>
                <w:b/>
                <w:spacing w:val="-15"/>
                <w:sz w:val="24"/>
              </w:rPr>
              <w:t xml:space="preserve"> </w:t>
            </w:r>
            <w:r>
              <w:rPr>
                <w:b/>
                <w:sz w:val="24"/>
              </w:rPr>
              <w:t>виды</w:t>
            </w:r>
            <w:r>
              <w:rPr>
                <w:b/>
                <w:spacing w:val="-15"/>
                <w:sz w:val="24"/>
              </w:rPr>
              <w:t xml:space="preserve"> </w:t>
            </w:r>
            <w:r>
              <w:rPr>
                <w:b/>
                <w:sz w:val="24"/>
              </w:rPr>
              <w:t xml:space="preserve">деятельности </w:t>
            </w:r>
            <w:r>
              <w:rPr>
                <w:b/>
                <w:spacing w:val="-2"/>
                <w:sz w:val="24"/>
              </w:rPr>
              <w:t>обучающихся</w:t>
            </w:r>
          </w:p>
        </w:tc>
      </w:tr>
      <w:tr w:rsidR="00E233CF">
        <w:trPr>
          <w:trHeight w:val="3001"/>
        </w:trPr>
        <w:tc>
          <w:tcPr>
            <w:tcW w:w="2129" w:type="dxa"/>
          </w:tcPr>
          <w:p w:rsidR="00E233CF" w:rsidRDefault="000E1FB1">
            <w:pPr>
              <w:pStyle w:val="TableParagraph"/>
              <w:spacing w:before="104"/>
              <w:ind w:left="112" w:right="191"/>
              <w:rPr>
                <w:sz w:val="24"/>
              </w:rPr>
            </w:pPr>
            <w:r>
              <w:rPr>
                <w:spacing w:val="-2"/>
                <w:sz w:val="24"/>
              </w:rPr>
              <w:t xml:space="preserve">Разновидности учебно-научного </w:t>
            </w:r>
            <w:r>
              <w:rPr>
                <w:sz w:val="24"/>
              </w:rPr>
              <w:t>общения, их особенности</w:t>
            </w:r>
            <w:r>
              <w:rPr>
                <w:spacing w:val="-15"/>
                <w:sz w:val="24"/>
              </w:rPr>
              <w:t xml:space="preserve"> </w:t>
            </w:r>
            <w:r>
              <w:rPr>
                <w:sz w:val="24"/>
              </w:rPr>
              <w:t>(1</w:t>
            </w:r>
            <w:r>
              <w:rPr>
                <w:spacing w:val="-15"/>
                <w:sz w:val="24"/>
              </w:rPr>
              <w:t xml:space="preserve"> </w:t>
            </w:r>
            <w:r>
              <w:rPr>
                <w:sz w:val="24"/>
              </w:rPr>
              <w:t>ч)</w:t>
            </w:r>
          </w:p>
        </w:tc>
        <w:tc>
          <w:tcPr>
            <w:tcW w:w="3543" w:type="dxa"/>
          </w:tcPr>
          <w:p w:rsidR="00E233CF" w:rsidRDefault="000E1FB1">
            <w:pPr>
              <w:pStyle w:val="TableParagraph"/>
              <w:spacing w:before="104"/>
              <w:ind w:left="110" w:right="119"/>
              <w:rPr>
                <w:sz w:val="24"/>
              </w:rPr>
            </w:pPr>
            <w:r>
              <w:rPr>
                <w:sz w:val="24"/>
              </w:rPr>
              <w:t>особенности. Речевой этикет в учебно-научной</w:t>
            </w:r>
            <w:r>
              <w:rPr>
                <w:spacing w:val="-15"/>
                <w:sz w:val="24"/>
              </w:rPr>
              <w:t xml:space="preserve"> </w:t>
            </w:r>
            <w:r>
              <w:rPr>
                <w:sz w:val="24"/>
              </w:rPr>
              <w:t>коммуникации, его специфика. Невербальные средства общения в речевом этикете (замещающие и сопровождающие жесты) (общее представление).</w:t>
            </w:r>
          </w:p>
          <w:p w:rsidR="00E233CF" w:rsidRDefault="000E1FB1">
            <w:pPr>
              <w:pStyle w:val="TableParagraph"/>
              <w:ind w:left="110"/>
              <w:rPr>
                <w:sz w:val="24"/>
              </w:rPr>
            </w:pPr>
            <w:r>
              <w:rPr>
                <w:sz w:val="24"/>
              </w:rPr>
              <w:t>Культура</w:t>
            </w:r>
            <w:r>
              <w:rPr>
                <w:spacing w:val="-15"/>
                <w:sz w:val="24"/>
              </w:rPr>
              <w:t xml:space="preserve"> </w:t>
            </w:r>
            <w:r>
              <w:rPr>
                <w:sz w:val="24"/>
              </w:rPr>
              <w:t>оформления</w:t>
            </w:r>
            <w:r>
              <w:rPr>
                <w:spacing w:val="-15"/>
                <w:sz w:val="24"/>
              </w:rPr>
              <w:t xml:space="preserve"> </w:t>
            </w:r>
            <w:r>
              <w:rPr>
                <w:sz w:val="24"/>
              </w:rPr>
              <w:t xml:space="preserve">научного </w:t>
            </w:r>
            <w:r>
              <w:rPr>
                <w:spacing w:val="-2"/>
                <w:sz w:val="24"/>
              </w:rPr>
              <w:t>текста</w:t>
            </w:r>
          </w:p>
        </w:tc>
        <w:tc>
          <w:tcPr>
            <w:tcW w:w="4820" w:type="dxa"/>
          </w:tcPr>
          <w:p w:rsidR="00E233CF" w:rsidRDefault="000E1FB1">
            <w:pPr>
              <w:pStyle w:val="TableParagraph"/>
              <w:spacing w:before="104"/>
              <w:ind w:left="111" w:right="142"/>
              <w:rPr>
                <w:sz w:val="24"/>
              </w:rPr>
            </w:pPr>
            <w:r>
              <w:rPr>
                <w:sz w:val="24"/>
              </w:rPr>
              <w:t>Анализировать</w:t>
            </w:r>
            <w:r>
              <w:rPr>
                <w:spacing w:val="-14"/>
                <w:sz w:val="24"/>
              </w:rPr>
              <w:t xml:space="preserve"> </w:t>
            </w:r>
            <w:r>
              <w:rPr>
                <w:sz w:val="24"/>
              </w:rPr>
              <w:t>речевое</w:t>
            </w:r>
            <w:r>
              <w:rPr>
                <w:spacing w:val="-14"/>
                <w:sz w:val="24"/>
              </w:rPr>
              <w:t xml:space="preserve"> </w:t>
            </w:r>
            <w:r>
              <w:rPr>
                <w:sz w:val="24"/>
              </w:rPr>
              <w:t>поведение</w:t>
            </w:r>
            <w:r>
              <w:rPr>
                <w:spacing w:val="-14"/>
                <w:sz w:val="24"/>
              </w:rPr>
              <w:t xml:space="preserve"> </w:t>
            </w:r>
            <w:r>
              <w:rPr>
                <w:sz w:val="24"/>
              </w:rPr>
              <w:t>человека, участвующего</w:t>
            </w:r>
            <w:r>
              <w:rPr>
                <w:spacing w:val="-6"/>
                <w:sz w:val="24"/>
              </w:rPr>
              <w:t xml:space="preserve"> </w:t>
            </w:r>
            <w:r>
              <w:rPr>
                <w:sz w:val="24"/>
              </w:rPr>
              <w:t>в</w:t>
            </w:r>
            <w:r>
              <w:rPr>
                <w:spacing w:val="-2"/>
                <w:sz w:val="24"/>
              </w:rPr>
              <w:t xml:space="preserve"> </w:t>
            </w:r>
            <w:r>
              <w:rPr>
                <w:sz w:val="24"/>
              </w:rPr>
              <w:t>учебно-научном</w:t>
            </w:r>
            <w:r>
              <w:rPr>
                <w:spacing w:val="-6"/>
                <w:sz w:val="24"/>
              </w:rPr>
              <w:t xml:space="preserve"> </w:t>
            </w:r>
            <w:r>
              <w:rPr>
                <w:sz w:val="24"/>
              </w:rPr>
              <w:t>общении</w:t>
            </w:r>
            <w:r>
              <w:rPr>
                <w:spacing w:val="-5"/>
                <w:sz w:val="24"/>
              </w:rPr>
              <w:t xml:space="preserve"> </w:t>
            </w:r>
            <w:r>
              <w:rPr>
                <w:sz w:val="24"/>
              </w:rPr>
              <w:t>с учётом речевой ситуации, норм научного стиля, требований к речевому этикету учебно-научного общения.</w:t>
            </w:r>
          </w:p>
          <w:p w:rsidR="00E233CF" w:rsidRDefault="000E1FB1">
            <w:pPr>
              <w:pStyle w:val="TableParagraph"/>
              <w:ind w:left="111" w:right="204"/>
              <w:rPr>
                <w:sz w:val="24"/>
              </w:rPr>
            </w:pPr>
            <w:r>
              <w:rPr>
                <w:sz w:val="24"/>
              </w:rPr>
              <w:t>Анализировать</w:t>
            </w:r>
            <w:r>
              <w:rPr>
                <w:spacing w:val="-15"/>
                <w:sz w:val="24"/>
              </w:rPr>
              <w:t xml:space="preserve"> </w:t>
            </w:r>
            <w:r>
              <w:rPr>
                <w:sz w:val="24"/>
              </w:rPr>
              <w:t>способы</w:t>
            </w:r>
            <w:r>
              <w:rPr>
                <w:spacing w:val="-15"/>
                <w:sz w:val="24"/>
              </w:rPr>
              <w:t xml:space="preserve"> </w:t>
            </w:r>
            <w:r>
              <w:rPr>
                <w:sz w:val="24"/>
              </w:rPr>
              <w:t>оформления научного текста.</w:t>
            </w:r>
          </w:p>
          <w:p w:rsidR="00E233CF" w:rsidRDefault="000E1FB1">
            <w:pPr>
              <w:pStyle w:val="TableParagraph"/>
              <w:ind w:left="111" w:right="204"/>
              <w:rPr>
                <w:sz w:val="24"/>
              </w:rPr>
            </w:pPr>
            <w:r>
              <w:rPr>
                <w:sz w:val="24"/>
              </w:rPr>
              <w:t>Правильно</w:t>
            </w:r>
            <w:r>
              <w:rPr>
                <w:spacing w:val="-11"/>
                <w:sz w:val="24"/>
              </w:rPr>
              <w:t xml:space="preserve"> </w:t>
            </w:r>
            <w:r>
              <w:rPr>
                <w:sz w:val="24"/>
              </w:rPr>
              <w:t>оформлять</w:t>
            </w:r>
            <w:r>
              <w:rPr>
                <w:spacing w:val="-13"/>
                <w:sz w:val="24"/>
              </w:rPr>
              <w:t xml:space="preserve"> </w:t>
            </w:r>
            <w:r>
              <w:rPr>
                <w:sz w:val="24"/>
              </w:rPr>
              <w:t>цитаты,</w:t>
            </w:r>
            <w:r>
              <w:rPr>
                <w:spacing w:val="-11"/>
                <w:sz w:val="24"/>
              </w:rPr>
              <w:t xml:space="preserve"> </w:t>
            </w:r>
            <w:r>
              <w:rPr>
                <w:sz w:val="24"/>
              </w:rPr>
              <w:t>ссылки, список используемой литературы в структуре научного текста</w:t>
            </w:r>
          </w:p>
        </w:tc>
      </w:tr>
      <w:tr w:rsidR="00E233CF">
        <w:trPr>
          <w:trHeight w:val="2447"/>
        </w:trPr>
        <w:tc>
          <w:tcPr>
            <w:tcW w:w="2129" w:type="dxa"/>
          </w:tcPr>
          <w:p w:rsidR="00E233CF" w:rsidRDefault="000E1FB1">
            <w:pPr>
              <w:pStyle w:val="TableParagraph"/>
              <w:spacing w:before="104"/>
              <w:ind w:left="112" w:right="216"/>
              <w:rPr>
                <w:sz w:val="24"/>
              </w:rPr>
            </w:pPr>
            <w:r>
              <w:rPr>
                <w:spacing w:val="-2"/>
                <w:sz w:val="24"/>
              </w:rPr>
              <w:t xml:space="preserve">Противостояние </w:t>
            </w:r>
            <w:r>
              <w:rPr>
                <w:sz w:val="24"/>
              </w:rPr>
              <w:t>речевой</w:t>
            </w:r>
            <w:r>
              <w:rPr>
                <w:spacing w:val="-15"/>
                <w:sz w:val="24"/>
              </w:rPr>
              <w:t xml:space="preserve"> </w:t>
            </w:r>
            <w:r>
              <w:rPr>
                <w:sz w:val="24"/>
              </w:rPr>
              <w:t xml:space="preserve">агрессии как актуальная </w:t>
            </w:r>
            <w:r>
              <w:rPr>
                <w:spacing w:val="-2"/>
                <w:sz w:val="24"/>
              </w:rPr>
              <w:t xml:space="preserve">проблема современной межличностной </w:t>
            </w:r>
            <w:r>
              <w:rPr>
                <w:sz w:val="24"/>
              </w:rPr>
              <w:t>коммуникации</w:t>
            </w:r>
            <w:r>
              <w:rPr>
                <w:spacing w:val="-15"/>
                <w:sz w:val="24"/>
              </w:rPr>
              <w:t xml:space="preserve"> </w:t>
            </w:r>
            <w:r>
              <w:rPr>
                <w:sz w:val="24"/>
              </w:rPr>
              <w:t xml:space="preserve">(1 </w:t>
            </w:r>
            <w:r>
              <w:rPr>
                <w:spacing w:val="-6"/>
                <w:sz w:val="24"/>
              </w:rPr>
              <w:t>ч)</w:t>
            </w:r>
          </w:p>
        </w:tc>
        <w:tc>
          <w:tcPr>
            <w:tcW w:w="3543" w:type="dxa"/>
          </w:tcPr>
          <w:p w:rsidR="00E233CF" w:rsidRDefault="000E1FB1">
            <w:pPr>
              <w:pStyle w:val="TableParagraph"/>
              <w:spacing w:before="104"/>
              <w:ind w:left="110"/>
              <w:rPr>
                <w:sz w:val="24"/>
              </w:rPr>
            </w:pPr>
            <w:r>
              <w:rPr>
                <w:sz w:val="24"/>
              </w:rPr>
              <w:t>Понятие</w:t>
            </w:r>
            <w:r>
              <w:rPr>
                <w:spacing w:val="-13"/>
                <w:sz w:val="24"/>
              </w:rPr>
              <w:t xml:space="preserve"> </w:t>
            </w:r>
            <w:r>
              <w:rPr>
                <w:sz w:val="24"/>
              </w:rPr>
              <w:t>речевой</w:t>
            </w:r>
            <w:r>
              <w:rPr>
                <w:spacing w:val="-12"/>
                <w:sz w:val="24"/>
              </w:rPr>
              <w:t xml:space="preserve"> </w:t>
            </w:r>
            <w:r>
              <w:rPr>
                <w:sz w:val="24"/>
              </w:rPr>
              <w:t>агрессии</w:t>
            </w:r>
            <w:r>
              <w:rPr>
                <w:spacing w:val="-12"/>
                <w:sz w:val="24"/>
              </w:rPr>
              <w:t xml:space="preserve"> </w:t>
            </w:r>
            <w:r>
              <w:rPr>
                <w:sz w:val="24"/>
              </w:rPr>
              <w:t>как нарушение экологии языка.</w:t>
            </w:r>
          </w:p>
          <w:p w:rsidR="00E233CF" w:rsidRDefault="000E1FB1">
            <w:pPr>
              <w:pStyle w:val="TableParagraph"/>
              <w:ind w:left="110" w:right="119"/>
              <w:rPr>
                <w:sz w:val="24"/>
              </w:rPr>
            </w:pPr>
            <w:r>
              <w:rPr>
                <w:sz w:val="24"/>
              </w:rPr>
              <w:t>Противостояние речевой агрессии как актуальная проблема современной межличностной</w:t>
            </w:r>
            <w:r>
              <w:rPr>
                <w:spacing w:val="-15"/>
                <w:sz w:val="24"/>
              </w:rPr>
              <w:t xml:space="preserve"> </w:t>
            </w:r>
            <w:r>
              <w:rPr>
                <w:sz w:val="24"/>
              </w:rPr>
              <w:t>коммуникации. Способы противостояния речевой агрессии</w:t>
            </w:r>
          </w:p>
        </w:tc>
        <w:tc>
          <w:tcPr>
            <w:tcW w:w="4820" w:type="dxa"/>
          </w:tcPr>
          <w:p w:rsidR="00E233CF" w:rsidRDefault="000E1FB1">
            <w:pPr>
              <w:pStyle w:val="TableParagraph"/>
              <w:spacing w:before="104"/>
              <w:ind w:left="111"/>
              <w:rPr>
                <w:sz w:val="24"/>
              </w:rPr>
            </w:pPr>
            <w:r>
              <w:rPr>
                <w:sz w:val="24"/>
              </w:rPr>
              <w:t>Характеризовать речевую агрессию как нарушение</w:t>
            </w:r>
            <w:r>
              <w:rPr>
                <w:spacing w:val="-13"/>
                <w:sz w:val="24"/>
              </w:rPr>
              <w:t xml:space="preserve"> </w:t>
            </w:r>
            <w:r>
              <w:rPr>
                <w:sz w:val="24"/>
              </w:rPr>
              <w:t>экологии</w:t>
            </w:r>
            <w:r>
              <w:rPr>
                <w:spacing w:val="-11"/>
                <w:sz w:val="24"/>
              </w:rPr>
              <w:t xml:space="preserve"> </w:t>
            </w:r>
            <w:r>
              <w:rPr>
                <w:sz w:val="24"/>
              </w:rPr>
              <w:t>языка;</w:t>
            </w:r>
            <w:r>
              <w:rPr>
                <w:spacing w:val="-12"/>
                <w:sz w:val="24"/>
              </w:rPr>
              <w:t xml:space="preserve"> </w:t>
            </w:r>
            <w:r>
              <w:rPr>
                <w:sz w:val="24"/>
              </w:rPr>
              <w:t>анализировать тексты, содержащие примеры речевого поведения человека в ситуации противостояния речевой агрессии</w:t>
            </w:r>
          </w:p>
        </w:tc>
      </w:tr>
      <w:tr w:rsidR="00E233CF">
        <w:trPr>
          <w:trHeight w:val="2711"/>
        </w:trPr>
        <w:tc>
          <w:tcPr>
            <w:tcW w:w="2129" w:type="dxa"/>
          </w:tcPr>
          <w:p w:rsidR="00E233CF" w:rsidRDefault="000E1FB1">
            <w:pPr>
              <w:pStyle w:val="TableParagraph"/>
              <w:spacing w:before="104"/>
              <w:ind w:left="112" w:right="29"/>
              <w:rPr>
                <w:sz w:val="24"/>
              </w:rPr>
            </w:pPr>
            <w:r>
              <w:rPr>
                <w:spacing w:val="-2"/>
                <w:sz w:val="24"/>
              </w:rPr>
              <w:t xml:space="preserve">Проверочная </w:t>
            </w:r>
            <w:r>
              <w:rPr>
                <w:sz w:val="24"/>
              </w:rPr>
              <w:t>работа 2.</w:t>
            </w:r>
          </w:p>
          <w:p w:rsidR="00E233CF" w:rsidRDefault="000E1FB1">
            <w:pPr>
              <w:pStyle w:val="TableParagraph"/>
              <w:ind w:left="112" w:right="194"/>
              <w:rPr>
                <w:sz w:val="24"/>
              </w:rPr>
            </w:pPr>
            <w:r>
              <w:rPr>
                <w:spacing w:val="-2"/>
                <w:sz w:val="24"/>
              </w:rPr>
              <w:t xml:space="preserve">Проектно- </w:t>
            </w:r>
            <w:proofErr w:type="spellStart"/>
            <w:r>
              <w:rPr>
                <w:spacing w:val="-2"/>
                <w:sz w:val="24"/>
              </w:rPr>
              <w:t>исследовательска</w:t>
            </w:r>
            <w:proofErr w:type="spellEnd"/>
            <w:r>
              <w:rPr>
                <w:spacing w:val="-2"/>
                <w:sz w:val="24"/>
              </w:rPr>
              <w:t xml:space="preserve"> </w:t>
            </w:r>
            <w:r>
              <w:rPr>
                <w:sz w:val="24"/>
              </w:rPr>
              <w:t>я деятельность</w:t>
            </w:r>
          </w:p>
          <w:p w:rsidR="00E233CF" w:rsidRDefault="000E1FB1">
            <w:pPr>
              <w:pStyle w:val="TableParagraph"/>
              <w:ind w:left="112"/>
              <w:rPr>
                <w:sz w:val="24"/>
              </w:rPr>
            </w:pPr>
            <w:r>
              <w:rPr>
                <w:sz w:val="24"/>
              </w:rPr>
              <w:t>(2</w:t>
            </w:r>
            <w:r>
              <w:rPr>
                <w:spacing w:val="-1"/>
                <w:sz w:val="24"/>
              </w:rPr>
              <w:t xml:space="preserve"> </w:t>
            </w:r>
            <w:r>
              <w:rPr>
                <w:spacing w:val="-5"/>
                <w:sz w:val="24"/>
              </w:rPr>
              <w:t>ч)</w:t>
            </w:r>
          </w:p>
        </w:tc>
        <w:tc>
          <w:tcPr>
            <w:tcW w:w="3543" w:type="dxa"/>
          </w:tcPr>
          <w:p w:rsidR="00E233CF" w:rsidRDefault="000E1FB1">
            <w:pPr>
              <w:pStyle w:val="TableParagraph"/>
              <w:spacing w:before="104"/>
              <w:ind w:left="110" w:right="195"/>
              <w:rPr>
                <w:sz w:val="24"/>
              </w:rPr>
            </w:pPr>
            <w:r>
              <w:rPr>
                <w:sz w:val="24"/>
              </w:rPr>
              <w:t>Представление проектов, результатов</w:t>
            </w:r>
            <w:r>
              <w:rPr>
                <w:spacing w:val="-15"/>
                <w:sz w:val="24"/>
              </w:rPr>
              <w:t xml:space="preserve"> </w:t>
            </w:r>
            <w:r>
              <w:rPr>
                <w:sz w:val="24"/>
              </w:rPr>
              <w:t xml:space="preserve">исследовательской </w:t>
            </w:r>
            <w:r>
              <w:rPr>
                <w:spacing w:val="-2"/>
                <w:sz w:val="24"/>
              </w:rPr>
              <w:t>работы</w:t>
            </w:r>
          </w:p>
        </w:tc>
        <w:tc>
          <w:tcPr>
            <w:tcW w:w="4820" w:type="dxa"/>
          </w:tcPr>
          <w:p w:rsidR="00E233CF" w:rsidRDefault="000E1FB1">
            <w:pPr>
              <w:pStyle w:val="TableParagraph"/>
              <w:spacing w:before="104"/>
              <w:ind w:left="111"/>
              <w:rPr>
                <w:sz w:val="24"/>
              </w:rPr>
            </w:pPr>
            <w:r>
              <w:rPr>
                <w:sz w:val="24"/>
              </w:rPr>
              <w:t>Публично представлять результаты проведённого языкового анализа, выполненного лингвистического эксперимента, исследования, проекта; самостоятельно выбирать формат выступления</w:t>
            </w:r>
            <w:r>
              <w:rPr>
                <w:spacing w:val="-9"/>
                <w:sz w:val="24"/>
              </w:rPr>
              <w:t xml:space="preserve"> </w:t>
            </w:r>
            <w:r>
              <w:rPr>
                <w:sz w:val="24"/>
              </w:rPr>
              <w:t>с</w:t>
            </w:r>
            <w:r>
              <w:rPr>
                <w:spacing w:val="-6"/>
                <w:sz w:val="24"/>
              </w:rPr>
              <w:t xml:space="preserve"> </w:t>
            </w:r>
            <w:r>
              <w:rPr>
                <w:sz w:val="24"/>
              </w:rPr>
              <w:t>учётом</w:t>
            </w:r>
            <w:r>
              <w:rPr>
                <w:spacing w:val="-8"/>
                <w:sz w:val="24"/>
              </w:rPr>
              <w:t xml:space="preserve"> </w:t>
            </w:r>
            <w:r>
              <w:rPr>
                <w:sz w:val="24"/>
              </w:rPr>
              <w:t>цели</w:t>
            </w:r>
            <w:r>
              <w:rPr>
                <w:spacing w:val="-8"/>
                <w:sz w:val="24"/>
              </w:rPr>
              <w:t xml:space="preserve"> </w:t>
            </w:r>
            <w:r>
              <w:rPr>
                <w:sz w:val="24"/>
              </w:rPr>
              <w:t>презентации</w:t>
            </w:r>
            <w:r>
              <w:rPr>
                <w:spacing w:val="-8"/>
                <w:sz w:val="24"/>
              </w:rPr>
              <w:t xml:space="preserve"> </w:t>
            </w:r>
            <w:r>
              <w:rPr>
                <w:sz w:val="24"/>
              </w:rPr>
              <w:t>и особенностей аудитории</w:t>
            </w:r>
          </w:p>
          <w:p w:rsidR="00E233CF" w:rsidRDefault="000E1FB1">
            <w:pPr>
              <w:pStyle w:val="TableParagraph"/>
              <w:ind w:left="111"/>
              <w:rPr>
                <w:sz w:val="24"/>
              </w:rPr>
            </w:pPr>
            <w:r>
              <w:rPr>
                <w:sz w:val="24"/>
              </w:rPr>
              <w:t>и</w:t>
            </w:r>
            <w:r>
              <w:rPr>
                <w:spacing w:val="-5"/>
                <w:sz w:val="24"/>
              </w:rPr>
              <w:t xml:space="preserve"> </w:t>
            </w:r>
            <w:r>
              <w:rPr>
                <w:sz w:val="24"/>
              </w:rPr>
              <w:t>в</w:t>
            </w:r>
            <w:r>
              <w:rPr>
                <w:spacing w:val="-7"/>
                <w:sz w:val="24"/>
              </w:rPr>
              <w:t xml:space="preserve"> </w:t>
            </w:r>
            <w:r>
              <w:rPr>
                <w:sz w:val="24"/>
              </w:rPr>
              <w:t>соответствии</w:t>
            </w:r>
            <w:r>
              <w:rPr>
                <w:spacing w:val="-5"/>
                <w:sz w:val="24"/>
              </w:rPr>
              <w:t xml:space="preserve"> </w:t>
            </w:r>
            <w:r>
              <w:rPr>
                <w:sz w:val="24"/>
              </w:rPr>
              <w:t>с</w:t>
            </w:r>
            <w:r>
              <w:rPr>
                <w:spacing w:val="-7"/>
                <w:sz w:val="24"/>
              </w:rPr>
              <w:t xml:space="preserve"> </w:t>
            </w:r>
            <w:r>
              <w:rPr>
                <w:sz w:val="24"/>
              </w:rPr>
              <w:t>ним</w:t>
            </w:r>
            <w:r>
              <w:rPr>
                <w:spacing w:val="-9"/>
                <w:sz w:val="24"/>
              </w:rPr>
              <w:t xml:space="preserve"> </w:t>
            </w:r>
            <w:r>
              <w:rPr>
                <w:sz w:val="24"/>
              </w:rPr>
              <w:t>составлять</w:t>
            </w:r>
            <w:r>
              <w:rPr>
                <w:spacing w:val="-3"/>
                <w:sz w:val="24"/>
              </w:rPr>
              <w:t xml:space="preserve"> </w:t>
            </w:r>
            <w:r>
              <w:rPr>
                <w:sz w:val="24"/>
              </w:rPr>
              <w:t>устные</w:t>
            </w:r>
            <w:r>
              <w:rPr>
                <w:spacing w:val="-7"/>
                <w:sz w:val="24"/>
              </w:rPr>
              <w:t xml:space="preserve"> </w:t>
            </w:r>
            <w:r>
              <w:rPr>
                <w:sz w:val="24"/>
              </w:rPr>
              <w:t>и письменные тексты</w:t>
            </w:r>
          </w:p>
        </w:tc>
      </w:tr>
      <w:tr w:rsidR="00E233CF">
        <w:trPr>
          <w:trHeight w:val="501"/>
        </w:trPr>
        <w:tc>
          <w:tcPr>
            <w:tcW w:w="10492" w:type="dxa"/>
            <w:gridSpan w:val="3"/>
          </w:tcPr>
          <w:p w:rsidR="00E233CF" w:rsidRDefault="000E1FB1">
            <w:pPr>
              <w:pStyle w:val="TableParagraph"/>
              <w:spacing w:before="109"/>
              <w:ind w:left="7"/>
              <w:jc w:val="center"/>
              <w:rPr>
                <w:b/>
                <w:sz w:val="24"/>
              </w:rPr>
            </w:pPr>
            <w:r>
              <w:rPr>
                <w:b/>
                <w:sz w:val="24"/>
              </w:rPr>
              <w:t>РЕЧЬ.</w:t>
            </w:r>
            <w:r>
              <w:rPr>
                <w:b/>
                <w:spacing w:val="-3"/>
                <w:sz w:val="24"/>
              </w:rPr>
              <w:t xml:space="preserve"> </w:t>
            </w:r>
            <w:r>
              <w:rPr>
                <w:b/>
                <w:sz w:val="24"/>
              </w:rPr>
              <w:t>РЕЧЕВАЯ</w:t>
            </w:r>
            <w:r>
              <w:rPr>
                <w:b/>
                <w:spacing w:val="-3"/>
                <w:sz w:val="24"/>
              </w:rPr>
              <w:t xml:space="preserve"> </w:t>
            </w:r>
            <w:r>
              <w:rPr>
                <w:b/>
                <w:sz w:val="24"/>
              </w:rPr>
              <w:t>ДЕЯТЕЛЬНОСТЬ.</w:t>
            </w:r>
            <w:r>
              <w:rPr>
                <w:b/>
                <w:spacing w:val="-3"/>
                <w:sz w:val="24"/>
              </w:rPr>
              <w:t xml:space="preserve"> </w:t>
            </w:r>
            <w:r>
              <w:rPr>
                <w:b/>
                <w:sz w:val="24"/>
              </w:rPr>
              <w:t>ТЕКСТ</w:t>
            </w:r>
            <w:r>
              <w:rPr>
                <w:b/>
                <w:spacing w:val="-2"/>
                <w:sz w:val="24"/>
              </w:rPr>
              <w:t xml:space="preserve"> </w:t>
            </w:r>
            <w:r>
              <w:rPr>
                <w:b/>
                <w:sz w:val="24"/>
              </w:rPr>
              <w:t>(14</w:t>
            </w:r>
            <w:r>
              <w:rPr>
                <w:b/>
                <w:spacing w:val="-2"/>
                <w:sz w:val="24"/>
              </w:rPr>
              <w:t xml:space="preserve"> </w:t>
            </w:r>
            <w:r>
              <w:rPr>
                <w:b/>
                <w:spacing w:val="-5"/>
                <w:sz w:val="24"/>
              </w:rPr>
              <w:t>ч)</w:t>
            </w:r>
          </w:p>
        </w:tc>
      </w:tr>
      <w:tr w:rsidR="00E233CF">
        <w:trPr>
          <w:trHeight w:val="2985"/>
        </w:trPr>
        <w:tc>
          <w:tcPr>
            <w:tcW w:w="2129" w:type="dxa"/>
          </w:tcPr>
          <w:p w:rsidR="00E233CF" w:rsidRDefault="000E1FB1">
            <w:pPr>
              <w:pStyle w:val="TableParagraph"/>
              <w:spacing w:before="104"/>
              <w:ind w:left="112"/>
              <w:rPr>
                <w:sz w:val="24"/>
              </w:rPr>
            </w:pPr>
            <w:r>
              <w:rPr>
                <w:spacing w:val="-2"/>
                <w:sz w:val="24"/>
              </w:rPr>
              <w:t xml:space="preserve">Прецедентный </w:t>
            </w:r>
            <w:r>
              <w:rPr>
                <w:sz w:val="24"/>
              </w:rPr>
              <w:t>текст</w:t>
            </w:r>
            <w:r>
              <w:rPr>
                <w:spacing w:val="-15"/>
                <w:sz w:val="24"/>
              </w:rPr>
              <w:t xml:space="preserve"> </w:t>
            </w:r>
            <w:r>
              <w:rPr>
                <w:sz w:val="24"/>
              </w:rPr>
              <w:t>как</w:t>
            </w:r>
            <w:r>
              <w:rPr>
                <w:spacing w:val="-15"/>
                <w:sz w:val="24"/>
              </w:rPr>
              <w:t xml:space="preserve"> </w:t>
            </w:r>
            <w:r>
              <w:rPr>
                <w:sz w:val="24"/>
              </w:rPr>
              <w:t>средство культурной связи поколений (2 ч)</w:t>
            </w:r>
          </w:p>
        </w:tc>
        <w:tc>
          <w:tcPr>
            <w:tcW w:w="3543" w:type="dxa"/>
          </w:tcPr>
          <w:p w:rsidR="00E233CF" w:rsidRDefault="000E1FB1">
            <w:pPr>
              <w:pStyle w:val="TableParagraph"/>
              <w:spacing w:before="104"/>
              <w:ind w:left="110" w:right="838"/>
              <w:rPr>
                <w:sz w:val="24"/>
              </w:rPr>
            </w:pPr>
            <w:r>
              <w:rPr>
                <w:sz w:val="24"/>
              </w:rPr>
              <w:t>Прецедентные тексты, высказывания,</w:t>
            </w:r>
            <w:r>
              <w:rPr>
                <w:spacing w:val="-15"/>
                <w:sz w:val="24"/>
              </w:rPr>
              <w:t xml:space="preserve"> </w:t>
            </w:r>
            <w:r>
              <w:rPr>
                <w:sz w:val="24"/>
              </w:rPr>
              <w:t>ситуации, имена. Культурное пространство текста</w:t>
            </w:r>
          </w:p>
        </w:tc>
        <w:tc>
          <w:tcPr>
            <w:tcW w:w="4820" w:type="dxa"/>
          </w:tcPr>
          <w:p w:rsidR="00E233CF" w:rsidRDefault="000E1FB1">
            <w:pPr>
              <w:pStyle w:val="TableParagraph"/>
              <w:spacing w:before="104"/>
              <w:ind w:left="111"/>
              <w:rPr>
                <w:sz w:val="24"/>
              </w:rPr>
            </w:pPr>
            <w:r>
              <w:rPr>
                <w:sz w:val="24"/>
              </w:rPr>
              <w:t>Распознавать</w:t>
            </w:r>
            <w:r>
              <w:rPr>
                <w:spacing w:val="-15"/>
                <w:sz w:val="24"/>
              </w:rPr>
              <w:t xml:space="preserve"> </w:t>
            </w:r>
            <w:r>
              <w:rPr>
                <w:sz w:val="24"/>
              </w:rPr>
              <w:t>прецедентные</w:t>
            </w:r>
            <w:r>
              <w:rPr>
                <w:spacing w:val="-15"/>
                <w:sz w:val="24"/>
              </w:rPr>
              <w:t xml:space="preserve"> </w:t>
            </w:r>
            <w:r>
              <w:rPr>
                <w:sz w:val="24"/>
              </w:rPr>
              <w:t>тексты, высказывания, ситуации, имена.</w:t>
            </w:r>
          </w:p>
          <w:p w:rsidR="00E233CF" w:rsidRDefault="000E1FB1">
            <w:pPr>
              <w:pStyle w:val="TableParagraph"/>
              <w:ind w:left="111" w:right="204"/>
              <w:rPr>
                <w:sz w:val="24"/>
              </w:rPr>
            </w:pPr>
            <w:r>
              <w:rPr>
                <w:sz w:val="24"/>
              </w:rPr>
              <w:t>Характеризовать</w:t>
            </w:r>
            <w:r>
              <w:rPr>
                <w:spacing w:val="-12"/>
                <w:sz w:val="24"/>
              </w:rPr>
              <w:t xml:space="preserve"> </w:t>
            </w:r>
            <w:r>
              <w:rPr>
                <w:sz w:val="24"/>
              </w:rPr>
              <w:t>прецедентные</w:t>
            </w:r>
            <w:r>
              <w:rPr>
                <w:spacing w:val="-13"/>
                <w:sz w:val="24"/>
              </w:rPr>
              <w:t xml:space="preserve"> </w:t>
            </w:r>
            <w:r>
              <w:rPr>
                <w:sz w:val="24"/>
              </w:rPr>
              <w:t>тексты</w:t>
            </w:r>
            <w:r>
              <w:rPr>
                <w:spacing w:val="-13"/>
                <w:sz w:val="24"/>
              </w:rPr>
              <w:t xml:space="preserve"> </w:t>
            </w:r>
            <w:r>
              <w:rPr>
                <w:sz w:val="24"/>
              </w:rPr>
              <w:t>как средство культурной связи поколений, характеризовать место прецедентных текстов в культурном наследии.</w:t>
            </w:r>
          </w:p>
          <w:p w:rsidR="00E233CF" w:rsidRDefault="000E1FB1">
            <w:pPr>
              <w:pStyle w:val="TableParagraph"/>
              <w:ind w:left="111" w:right="204"/>
              <w:rPr>
                <w:sz w:val="24"/>
              </w:rPr>
            </w:pPr>
            <w:r>
              <w:rPr>
                <w:sz w:val="24"/>
              </w:rPr>
              <w:t>Выявлять структурно-смысловые компоненты и анализировать языковые особенности художественных текстов; интерпретировать</w:t>
            </w:r>
            <w:r>
              <w:rPr>
                <w:spacing w:val="-15"/>
                <w:sz w:val="24"/>
              </w:rPr>
              <w:t xml:space="preserve"> </w:t>
            </w:r>
            <w:r>
              <w:rPr>
                <w:sz w:val="24"/>
              </w:rPr>
              <w:t>художественные</w:t>
            </w:r>
            <w:r>
              <w:rPr>
                <w:spacing w:val="-15"/>
                <w:sz w:val="24"/>
              </w:rPr>
              <w:t xml:space="preserve"> </w:t>
            </w:r>
            <w:r>
              <w:rPr>
                <w:sz w:val="24"/>
              </w:rPr>
              <w:t>тексты</w:t>
            </w:r>
          </w:p>
        </w:tc>
      </w:tr>
    </w:tbl>
    <w:p w:rsidR="00E233CF" w:rsidRDefault="00E233CF">
      <w:pPr>
        <w:pStyle w:val="TableParagraph"/>
        <w:rPr>
          <w:sz w:val="24"/>
        </w:rPr>
        <w:sectPr w:rsidR="00E233CF">
          <w:type w:val="continuous"/>
          <w:pgSz w:w="11910" w:h="16840"/>
          <w:pgMar w:top="540" w:right="566" w:bottom="280" w:left="708" w:header="720" w:footer="720" w:gutter="0"/>
          <w:cols w:space="720"/>
        </w:sectPr>
      </w:pPr>
    </w:p>
    <w:tbl>
      <w:tblPr>
        <w:tblStyle w:val="TableNormal"/>
        <w:tblW w:w="0" w:type="auto"/>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9"/>
        <w:gridCol w:w="3543"/>
        <w:gridCol w:w="4820"/>
      </w:tblGrid>
      <w:tr w:rsidR="00E233CF">
        <w:trPr>
          <w:trHeight w:val="791"/>
        </w:trPr>
        <w:tc>
          <w:tcPr>
            <w:tcW w:w="2129" w:type="dxa"/>
          </w:tcPr>
          <w:p w:rsidR="00E233CF" w:rsidRDefault="000E1FB1">
            <w:pPr>
              <w:pStyle w:val="TableParagraph"/>
              <w:spacing w:before="109"/>
              <w:ind w:left="388" w:hanging="96"/>
              <w:rPr>
                <w:b/>
                <w:sz w:val="24"/>
              </w:rPr>
            </w:pPr>
            <w:r>
              <w:rPr>
                <w:b/>
                <w:spacing w:val="-2"/>
                <w:sz w:val="24"/>
              </w:rPr>
              <w:lastRenderedPageBreak/>
              <w:t xml:space="preserve">Тематические </w:t>
            </w:r>
            <w:r>
              <w:rPr>
                <w:b/>
                <w:sz w:val="24"/>
              </w:rPr>
              <w:t>блоки, темы</w:t>
            </w:r>
          </w:p>
        </w:tc>
        <w:tc>
          <w:tcPr>
            <w:tcW w:w="3543" w:type="dxa"/>
          </w:tcPr>
          <w:p w:rsidR="00E233CF" w:rsidRDefault="000E1FB1">
            <w:pPr>
              <w:pStyle w:val="TableParagraph"/>
              <w:spacing w:before="246"/>
              <w:ind w:left="582"/>
              <w:rPr>
                <w:b/>
                <w:sz w:val="24"/>
              </w:rPr>
            </w:pPr>
            <w:r>
              <w:rPr>
                <w:b/>
                <w:sz w:val="24"/>
              </w:rPr>
              <w:t>Основное</w:t>
            </w:r>
            <w:r>
              <w:rPr>
                <w:b/>
                <w:spacing w:val="-4"/>
                <w:sz w:val="24"/>
              </w:rPr>
              <w:t xml:space="preserve"> </w:t>
            </w:r>
            <w:r>
              <w:rPr>
                <w:b/>
                <w:spacing w:val="-2"/>
                <w:sz w:val="24"/>
              </w:rPr>
              <w:t>содержание</w:t>
            </w:r>
          </w:p>
        </w:tc>
        <w:tc>
          <w:tcPr>
            <w:tcW w:w="4820" w:type="dxa"/>
          </w:tcPr>
          <w:p w:rsidR="00E233CF" w:rsidRDefault="000E1FB1">
            <w:pPr>
              <w:pStyle w:val="TableParagraph"/>
              <w:spacing w:before="109"/>
              <w:ind w:left="1659" w:hanging="891"/>
              <w:rPr>
                <w:b/>
                <w:sz w:val="24"/>
              </w:rPr>
            </w:pPr>
            <w:r>
              <w:rPr>
                <w:b/>
                <w:sz w:val="24"/>
              </w:rPr>
              <w:t>Основные</w:t>
            </w:r>
            <w:r>
              <w:rPr>
                <w:b/>
                <w:spacing w:val="-15"/>
                <w:sz w:val="24"/>
              </w:rPr>
              <w:t xml:space="preserve"> </w:t>
            </w:r>
            <w:r>
              <w:rPr>
                <w:b/>
                <w:sz w:val="24"/>
              </w:rPr>
              <w:t>виды</w:t>
            </w:r>
            <w:r>
              <w:rPr>
                <w:b/>
                <w:spacing w:val="-15"/>
                <w:sz w:val="24"/>
              </w:rPr>
              <w:t xml:space="preserve"> </w:t>
            </w:r>
            <w:r>
              <w:rPr>
                <w:b/>
                <w:sz w:val="24"/>
              </w:rPr>
              <w:t xml:space="preserve">деятельности </w:t>
            </w:r>
            <w:r>
              <w:rPr>
                <w:b/>
                <w:spacing w:val="-2"/>
                <w:sz w:val="24"/>
              </w:rPr>
              <w:t>обучающихся</w:t>
            </w:r>
          </w:p>
        </w:tc>
      </w:tr>
      <w:tr w:rsidR="00E233CF">
        <w:trPr>
          <w:trHeight w:val="3280"/>
        </w:trPr>
        <w:tc>
          <w:tcPr>
            <w:tcW w:w="2129" w:type="dxa"/>
          </w:tcPr>
          <w:p w:rsidR="00E233CF" w:rsidRDefault="000E1FB1">
            <w:pPr>
              <w:pStyle w:val="TableParagraph"/>
              <w:spacing w:before="104"/>
              <w:ind w:left="112" w:right="143"/>
              <w:rPr>
                <w:sz w:val="24"/>
              </w:rPr>
            </w:pPr>
            <w:r>
              <w:rPr>
                <w:sz w:val="24"/>
              </w:rPr>
              <w:t>Тексты</w:t>
            </w:r>
            <w:r>
              <w:rPr>
                <w:spacing w:val="-15"/>
                <w:sz w:val="24"/>
              </w:rPr>
              <w:t xml:space="preserve"> </w:t>
            </w:r>
            <w:r>
              <w:rPr>
                <w:sz w:val="24"/>
              </w:rPr>
              <w:t xml:space="preserve">сплошные и </w:t>
            </w:r>
            <w:proofErr w:type="spellStart"/>
            <w:r>
              <w:rPr>
                <w:sz w:val="24"/>
              </w:rPr>
              <w:t>несплошные</w:t>
            </w:r>
            <w:proofErr w:type="spellEnd"/>
            <w:r>
              <w:rPr>
                <w:sz w:val="24"/>
              </w:rPr>
              <w:t xml:space="preserve"> (2 </w:t>
            </w:r>
            <w:r>
              <w:rPr>
                <w:spacing w:val="-6"/>
                <w:sz w:val="24"/>
              </w:rPr>
              <w:t>ч)</w:t>
            </w:r>
          </w:p>
        </w:tc>
        <w:tc>
          <w:tcPr>
            <w:tcW w:w="3543" w:type="dxa"/>
          </w:tcPr>
          <w:p w:rsidR="00E233CF" w:rsidRDefault="000E1FB1">
            <w:pPr>
              <w:pStyle w:val="TableParagraph"/>
              <w:spacing w:before="104"/>
              <w:ind w:left="110" w:right="436"/>
              <w:rPr>
                <w:sz w:val="24"/>
              </w:rPr>
            </w:pPr>
            <w:r>
              <w:rPr>
                <w:sz w:val="24"/>
              </w:rPr>
              <w:t xml:space="preserve">Виды </w:t>
            </w:r>
            <w:proofErr w:type="spellStart"/>
            <w:r>
              <w:rPr>
                <w:sz w:val="24"/>
              </w:rPr>
              <w:t>несплошных</w:t>
            </w:r>
            <w:proofErr w:type="spellEnd"/>
            <w:r>
              <w:rPr>
                <w:sz w:val="24"/>
              </w:rPr>
              <w:t xml:space="preserve"> текстов. Роль иллюстративного материала</w:t>
            </w:r>
            <w:r>
              <w:rPr>
                <w:spacing w:val="-15"/>
                <w:sz w:val="24"/>
              </w:rPr>
              <w:t xml:space="preserve"> </w:t>
            </w:r>
            <w:r>
              <w:rPr>
                <w:sz w:val="24"/>
              </w:rPr>
              <w:t>в</w:t>
            </w:r>
            <w:r>
              <w:rPr>
                <w:spacing w:val="-15"/>
                <w:sz w:val="24"/>
              </w:rPr>
              <w:t xml:space="preserve"> </w:t>
            </w:r>
            <w:r>
              <w:rPr>
                <w:sz w:val="24"/>
              </w:rPr>
              <w:t>содержательном наполнении текста</w:t>
            </w:r>
          </w:p>
        </w:tc>
        <w:tc>
          <w:tcPr>
            <w:tcW w:w="4820" w:type="dxa"/>
          </w:tcPr>
          <w:p w:rsidR="00E233CF" w:rsidRDefault="000E1FB1">
            <w:pPr>
              <w:pStyle w:val="TableParagraph"/>
              <w:spacing w:before="104"/>
              <w:ind w:left="111"/>
              <w:rPr>
                <w:sz w:val="24"/>
              </w:rPr>
            </w:pPr>
            <w:r>
              <w:rPr>
                <w:sz w:val="24"/>
              </w:rPr>
              <w:t>Характеризовать</w:t>
            </w:r>
            <w:r>
              <w:rPr>
                <w:spacing w:val="-12"/>
                <w:sz w:val="24"/>
              </w:rPr>
              <w:t xml:space="preserve"> </w:t>
            </w:r>
            <w:r>
              <w:rPr>
                <w:sz w:val="24"/>
              </w:rPr>
              <w:t>различия</w:t>
            </w:r>
            <w:r>
              <w:rPr>
                <w:spacing w:val="-12"/>
                <w:sz w:val="24"/>
              </w:rPr>
              <w:t xml:space="preserve"> </w:t>
            </w:r>
            <w:r>
              <w:rPr>
                <w:sz w:val="24"/>
              </w:rPr>
              <w:t>в</w:t>
            </w:r>
            <w:r>
              <w:rPr>
                <w:spacing w:val="-13"/>
                <w:sz w:val="24"/>
              </w:rPr>
              <w:t xml:space="preserve"> </w:t>
            </w:r>
            <w:r>
              <w:rPr>
                <w:sz w:val="24"/>
              </w:rPr>
              <w:t xml:space="preserve">представлении информации в сплошных и </w:t>
            </w:r>
            <w:proofErr w:type="spellStart"/>
            <w:r>
              <w:rPr>
                <w:sz w:val="24"/>
              </w:rPr>
              <w:t>несплошных</w:t>
            </w:r>
            <w:proofErr w:type="spellEnd"/>
            <w:r>
              <w:rPr>
                <w:sz w:val="24"/>
              </w:rPr>
              <w:t xml:space="preserve"> </w:t>
            </w:r>
            <w:r>
              <w:rPr>
                <w:spacing w:val="-2"/>
                <w:sz w:val="24"/>
              </w:rPr>
              <w:t>текстах.</w:t>
            </w:r>
          </w:p>
          <w:p w:rsidR="00E233CF" w:rsidRDefault="000E1FB1">
            <w:pPr>
              <w:pStyle w:val="TableParagraph"/>
              <w:ind w:left="111"/>
              <w:rPr>
                <w:sz w:val="24"/>
              </w:rPr>
            </w:pPr>
            <w:r>
              <w:rPr>
                <w:sz w:val="24"/>
              </w:rPr>
              <w:t>Приводить</w:t>
            </w:r>
            <w:r>
              <w:rPr>
                <w:spacing w:val="-15"/>
                <w:sz w:val="24"/>
              </w:rPr>
              <w:t xml:space="preserve"> </w:t>
            </w:r>
            <w:r>
              <w:rPr>
                <w:sz w:val="24"/>
              </w:rPr>
              <w:t>соответствующие</w:t>
            </w:r>
            <w:r>
              <w:rPr>
                <w:spacing w:val="-15"/>
                <w:sz w:val="24"/>
              </w:rPr>
              <w:t xml:space="preserve"> </w:t>
            </w:r>
            <w:r>
              <w:rPr>
                <w:sz w:val="24"/>
              </w:rPr>
              <w:t xml:space="preserve">примеры сплошных и </w:t>
            </w:r>
            <w:proofErr w:type="spellStart"/>
            <w:r>
              <w:rPr>
                <w:sz w:val="24"/>
              </w:rPr>
              <w:t>несплошных</w:t>
            </w:r>
            <w:proofErr w:type="spellEnd"/>
            <w:r>
              <w:rPr>
                <w:sz w:val="24"/>
              </w:rPr>
              <w:t xml:space="preserve"> текстов и комментировать их.</w:t>
            </w:r>
          </w:p>
          <w:p w:rsidR="00E233CF" w:rsidRDefault="000E1FB1">
            <w:pPr>
              <w:pStyle w:val="TableParagraph"/>
              <w:ind w:left="111"/>
              <w:rPr>
                <w:sz w:val="24"/>
              </w:rPr>
            </w:pPr>
            <w:r>
              <w:rPr>
                <w:sz w:val="24"/>
              </w:rPr>
              <w:t>Анализировать</w:t>
            </w:r>
            <w:r>
              <w:rPr>
                <w:spacing w:val="-14"/>
                <w:sz w:val="24"/>
              </w:rPr>
              <w:t xml:space="preserve"> </w:t>
            </w:r>
            <w:r>
              <w:rPr>
                <w:sz w:val="24"/>
              </w:rPr>
              <w:t>тексты,</w:t>
            </w:r>
            <w:r>
              <w:rPr>
                <w:spacing w:val="-14"/>
                <w:sz w:val="24"/>
              </w:rPr>
              <w:t xml:space="preserve"> </w:t>
            </w:r>
            <w:r>
              <w:rPr>
                <w:sz w:val="24"/>
              </w:rPr>
              <w:t>содержащие</w:t>
            </w:r>
            <w:r>
              <w:rPr>
                <w:spacing w:val="-13"/>
                <w:sz w:val="24"/>
              </w:rPr>
              <w:t xml:space="preserve"> </w:t>
            </w:r>
            <w:r>
              <w:rPr>
                <w:sz w:val="24"/>
              </w:rPr>
              <w:t>разные способы представления информации.</w:t>
            </w:r>
          </w:p>
          <w:p w:rsidR="00E233CF" w:rsidRDefault="000E1FB1">
            <w:pPr>
              <w:pStyle w:val="TableParagraph"/>
              <w:ind w:left="111" w:right="186"/>
              <w:jc w:val="both"/>
              <w:rPr>
                <w:sz w:val="24"/>
              </w:rPr>
            </w:pPr>
            <w:r>
              <w:rPr>
                <w:sz w:val="24"/>
              </w:rPr>
              <w:t>Выявлять</w:t>
            </w:r>
            <w:r>
              <w:rPr>
                <w:spacing w:val="-6"/>
                <w:sz w:val="24"/>
              </w:rPr>
              <w:t xml:space="preserve"> </w:t>
            </w:r>
            <w:r>
              <w:rPr>
                <w:sz w:val="24"/>
              </w:rPr>
              <w:t>роль</w:t>
            </w:r>
            <w:r>
              <w:rPr>
                <w:spacing w:val="-6"/>
                <w:sz w:val="24"/>
              </w:rPr>
              <w:t xml:space="preserve"> </w:t>
            </w:r>
            <w:r>
              <w:rPr>
                <w:sz w:val="24"/>
              </w:rPr>
              <w:t>иллюстративного</w:t>
            </w:r>
            <w:r>
              <w:rPr>
                <w:spacing w:val="-6"/>
                <w:sz w:val="24"/>
              </w:rPr>
              <w:t xml:space="preserve"> </w:t>
            </w:r>
            <w:r>
              <w:rPr>
                <w:sz w:val="24"/>
              </w:rPr>
              <w:t>материала в</w:t>
            </w:r>
            <w:r>
              <w:rPr>
                <w:spacing w:val="-13"/>
                <w:sz w:val="24"/>
              </w:rPr>
              <w:t xml:space="preserve"> </w:t>
            </w:r>
            <w:r>
              <w:rPr>
                <w:sz w:val="24"/>
              </w:rPr>
              <w:t>содержательном</w:t>
            </w:r>
            <w:r>
              <w:rPr>
                <w:spacing w:val="-13"/>
                <w:sz w:val="24"/>
              </w:rPr>
              <w:t xml:space="preserve"> </w:t>
            </w:r>
            <w:r>
              <w:rPr>
                <w:sz w:val="24"/>
              </w:rPr>
              <w:t>наполнении</w:t>
            </w:r>
            <w:r>
              <w:rPr>
                <w:spacing w:val="-12"/>
                <w:sz w:val="24"/>
              </w:rPr>
              <w:t xml:space="preserve"> </w:t>
            </w:r>
            <w:proofErr w:type="spellStart"/>
            <w:r>
              <w:rPr>
                <w:sz w:val="24"/>
              </w:rPr>
              <w:t>несплошных</w:t>
            </w:r>
            <w:proofErr w:type="spellEnd"/>
            <w:r>
              <w:rPr>
                <w:sz w:val="24"/>
              </w:rPr>
              <w:t xml:space="preserve"> текстов разных видов</w:t>
            </w:r>
          </w:p>
        </w:tc>
      </w:tr>
      <w:tr w:rsidR="00E233CF">
        <w:trPr>
          <w:trHeight w:val="3491"/>
        </w:trPr>
        <w:tc>
          <w:tcPr>
            <w:tcW w:w="2129" w:type="dxa"/>
          </w:tcPr>
          <w:p w:rsidR="00E233CF" w:rsidRDefault="000E1FB1">
            <w:pPr>
              <w:pStyle w:val="TableParagraph"/>
              <w:spacing w:before="87"/>
              <w:ind w:left="112"/>
              <w:rPr>
                <w:sz w:val="24"/>
              </w:rPr>
            </w:pPr>
            <w:r>
              <w:rPr>
                <w:spacing w:val="-2"/>
                <w:sz w:val="24"/>
              </w:rPr>
              <w:t>Коммуникативная грамотность.</w:t>
            </w:r>
          </w:p>
          <w:p w:rsidR="00E233CF" w:rsidRDefault="000E1FB1">
            <w:pPr>
              <w:pStyle w:val="TableParagraph"/>
              <w:ind w:left="112" w:right="109"/>
              <w:rPr>
                <w:sz w:val="24"/>
              </w:rPr>
            </w:pPr>
            <w:r>
              <w:rPr>
                <w:sz w:val="24"/>
              </w:rPr>
              <w:t xml:space="preserve">Приёмы работы с </w:t>
            </w:r>
            <w:r>
              <w:rPr>
                <w:spacing w:val="-2"/>
                <w:sz w:val="24"/>
              </w:rPr>
              <w:t xml:space="preserve">текстом </w:t>
            </w:r>
            <w:proofErr w:type="spellStart"/>
            <w:r>
              <w:rPr>
                <w:spacing w:val="-2"/>
                <w:sz w:val="24"/>
              </w:rPr>
              <w:t>публицистическог</w:t>
            </w:r>
            <w:proofErr w:type="spellEnd"/>
            <w:r>
              <w:rPr>
                <w:spacing w:val="-2"/>
                <w:sz w:val="24"/>
              </w:rPr>
              <w:t xml:space="preserve"> </w:t>
            </w:r>
            <w:r>
              <w:rPr>
                <w:sz w:val="24"/>
              </w:rPr>
              <w:t>о стиля (2 ч)</w:t>
            </w:r>
          </w:p>
        </w:tc>
        <w:tc>
          <w:tcPr>
            <w:tcW w:w="3543" w:type="dxa"/>
          </w:tcPr>
          <w:p w:rsidR="00E233CF" w:rsidRDefault="000E1FB1">
            <w:pPr>
              <w:pStyle w:val="TableParagraph"/>
              <w:spacing w:before="87"/>
              <w:ind w:left="110" w:right="179"/>
              <w:rPr>
                <w:sz w:val="24"/>
              </w:rPr>
            </w:pPr>
            <w:r>
              <w:rPr>
                <w:sz w:val="24"/>
              </w:rPr>
              <w:t xml:space="preserve">Приёмы работы с текстом публицистического стиля. Способы выражения </w:t>
            </w:r>
            <w:proofErr w:type="spellStart"/>
            <w:r>
              <w:rPr>
                <w:sz w:val="24"/>
              </w:rPr>
              <w:t>оценочности</w:t>
            </w:r>
            <w:proofErr w:type="spellEnd"/>
            <w:r>
              <w:rPr>
                <w:sz w:val="24"/>
              </w:rPr>
              <w:t>,</w:t>
            </w:r>
            <w:r>
              <w:rPr>
                <w:spacing w:val="-15"/>
                <w:sz w:val="24"/>
              </w:rPr>
              <w:t xml:space="preserve"> </w:t>
            </w:r>
            <w:r>
              <w:rPr>
                <w:sz w:val="24"/>
              </w:rPr>
              <w:t>диалогичности</w:t>
            </w:r>
            <w:r>
              <w:rPr>
                <w:spacing w:val="-15"/>
                <w:sz w:val="24"/>
              </w:rPr>
              <w:t xml:space="preserve"> </w:t>
            </w:r>
            <w:r>
              <w:rPr>
                <w:sz w:val="24"/>
              </w:rPr>
              <w:t xml:space="preserve">в текстах публицистического стиля. Информационные </w:t>
            </w:r>
            <w:r>
              <w:rPr>
                <w:spacing w:val="-2"/>
                <w:sz w:val="24"/>
              </w:rPr>
              <w:t>ловушки</w:t>
            </w:r>
          </w:p>
        </w:tc>
        <w:tc>
          <w:tcPr>
            <w:tcW w:w="4820" w:type="dxa"/>
          </w:tcPr>
          <w:p w:rsidR="00E233CF" w:rsidRDefault="000E1FB1">
            <w:pPr>
              <w:pStyle w:val="TableParagraph"/>
              <w:spacing w:before="87"/>
              <w:ind w:left="111" w:right="204"/>
              <w:rPr>
                <w:sz w:val="24"/>
              </w:rPr>
            </w:pPr>
            <w:r>
              <w:rPr>
                <w:sz w:val="24"/>
              </w:rPr>
              <w:t>Владеть</w:t>
            </w:r>
            <w:r>
              <w:rPr>
                <w:spacing w:val="-4"/>
                <w:sz w:val="24"/>
              </w:rPr>
              <w:t xml:space="preserve"> </w:t>
            </w:r>
            <w:r>
              <w:rPr>
                <w:sz w:val="24"/>
              </w:rPr>
              <w:t>приёмами</w:t>
            </w:r>
            <w:r>
              <w:rPr>
                <w:spacing w:val="-4"/>
                <w:sz w:val="24"/>
              </w:rPr>
              <w:t xml:space="preserve"> </w:t>
            </w:r>
            <w:r>
              <w:rPr>
                <w:sz w:val="24"/>
              </w:rPr>
              <w:t>работы</w:t>
            </w:r>
            <w:r>
              <w:rPr>
                <w:spacing w:val="-6"/>
                <w:sz w:val="24"/>
              </w:rPr>
              <w:t xml:space="preserve"> </w:t>
            </w:r>
            <w:r>
              <w:rPr>
                <w:sz w:val="24"/>
              </w:rPr>
              <w:t>с</w:t>
            </w:r>
            <w:r>
              <w:rPr>
                <w:spacing w:val="-6"/>
                <w:sz w:val="24"/>
              </w:rPr>
              <w:t xml:space="preserve"> </w:t>
            </w:r>
            <w:r>
              <w:rPr>
                <w:sz w:val="24"/>
              </w:rPr>
              <w:t>текстами публицистического</w:t>
            </w:r>
            <w:r>
              <w:rPr>
                <w:spacing w:val="-15"/>
                <w:sz w:val="24"/>
              </w:rPr>
              <w:t xml:space="preserve"> </w:t>
            </w:r>
            <w:r>
              <w:rPr>
                <w:sz w:val="24"/>
              </w:rPr>
              <w:t>стиля;</w:t>
            </w:r>
            <w:r>
              <w:rPr>
                <w:spacing w:val="-15"/>
                <w:sz w:val="24"/>
              </w:rPr>
              <w:t xml:space="preserve"> </w:t>
            </w:r>
            <w:r>
              <w:rPr>
                <w:sz w:val="24"/>
              </w:rPr>
              <w:t xml:space="preserve">характеризовать способы выражения </w:t>
            </w:r>
            <w:proofErr w:type="spellStart"/>
            <w:r>
              <w:rPr>
                <w:sz w:val="24"/>
              </w:rPr>
              <w:t>оценочности</w:t>
            </w:r>
            <w:proofErr w:type="spellEnd"/>
            <w:r>
              <w:rPr>
                <w:sz w:val="24"/>
              </w:rPr>
              <w:t xml:space="preserve">, </w:t>
            </w:r>
            <w:r>
              <w:rPr>
                <w:spacing w:val="-4"/>
                <w:sz w:val="24"/>
              </w:rPr>
              <w:t>диалогичности</w:t>
            </w:r>
            <w:r>
              <w:rPr>
                <w:spacing w:val="-11"/>
                <w:sz w:val="24"/>
              </w:rPr>
              <w:t xml:space="preserve"> </w:t>
            </w:r>
            <w:r>
              <w:rPr>
                <w:spacing w:val="-4"/>
                <w:sz w:val="24"/>
              </w:rPr>
              <w:t>в</w:t>
            </w:r>
            <w:r>
              <w:rPr>
                <w:spacing w:val="-13"/>
                <w:sz w:val="24"/>
              </w:rPr>
              <w:t xml:space="preserve"> </w:t>
            </w:r>
            <w:r>
              <w:rPr>
                <w:spacing w:val="-4"/>
                <w:sz w:val="24"/>
              </w:rPr>
              <w:t>текстах</w:t>
            </w:r>
            <w:r>
              <w:rPr>
                <w:spacing w:val="-11"/>
                <w:sz w:val="24"/>
              </w:rPr>
              <w:t xml:space="preserve"> </w:t>
            </w:r>
            <w:r>
              <w:rPr>
                <w:spacing w:val="-4"/>
                <w:sz w:val="24"/>
              </w:rPr>
              <w:t xml:space="preserve">публицистического </w:t>
            </w:r>
            <w:r>
              <w:rPr>
                <w:spacing w:val="-6"/>
                <w:sz w:val="24"/>
              </w:rPr>
              <w:t>стиля;</w:t>
            </w:r>
            <w:r>
              <w:rPr>
                <w:spacing w:val="-7"/>
                <w:sz w:val="24"/>
              </w:rPr>
              <w:t xml:space="preserve"> </w:t>
            </w:r>
            <w:r>
              <w:rPr>
                <w:spacing w:val="-6"/>
                <w:sz w:val="24"/>
              </w:rPr>
              <w:t xml:space="preserve">приводить соответствующие примеры </w:t>
            </w:r>
            <w:r>
              <w:rPr>
                <w:sz w:val="24"/>
              </w:rPr>
              <w:t>и комментировать их.</w:t>
            </w:r>
          </w:p>
          <w:p w:rsidR="00E233CF" w:rsidRDefault="000E1FB1">
            <w:pPr>
              <w:pStyle w:val="TableParagraph"/>
              <w:spacing w:before="1"/>
              <w:ind w:left="111" w:right="67"/>
              <w:rPr>
                <w:sz w:val="24"/>
              </w:rPr>
            </w:pPr>
            <w:r>
              <w:rPr>
                <w:sz w:val="24"/>
              </w:rPr>
              <w:t>Выявлять структурно-смысловые компоненты и анализировать языковые особенности публицистических текстов. Распознавать информационные ловушки. Создавать</w:t>
            </w:r>
            <w:r>
              <w:rPr>
                <w:spacing w:val="-12"/>
                <w:sz w:val="24"/>
              </w:rPr>
              <w:t xml:space="preserve"> </w:t>
            </w:r>
            <w:r>
              <w:rPr>
                <w:sz w:val="24"/>
              </w:rPr>
              <w:t>тексты</w:t>
            </w:r>
            <w:r>
              <w:rPr>
                <w:spacing w:val="-13"/>
                <w:sz w:val="24"/>
              </w:rPr>
              <w:t xml:space="preserve"> </w:t>
            </w:r>
            <w:r>
              <w:rPr>
                <w:sz w:val="24"/>
              </w:rPr>
              <w:t>публицистических</w:t>
            </w:r>
            <w:r>
              <w:rPr>
                <w:spacing w:val="-11"/>
                <w:sz w:val="24"/>
              </w:rPr>
              <w:t xml:space="preserve"> </w:t>
            </w:r>
            <w:r>
              <w:rPr>
                <w:sz w:val="24"/>
              </w:rPr>
              <w:t>жанров (в рамках изученного)</w:t>
            </w:r>
          </w:p>
        </w:tc>
      </w:tr>
      <w:tr w:rsidR="00E233CF">
        <w:trPr>
          <w:trHeight w:val="3217"/>
        </w:trPr>
        <w:tc>
          <w:tcPr>
            <w:tcW w:w="2129" w:type="dxa"/>
          </w:tcPr>
          <w:p w:rsidR="00E233CF" w:rsidRDefault="000E1FB1">
            <w:pPr>
              <w:pStyle w:val="TableParagraph"/>
              <w:spacing w:before="87"/>
              <w:ind w:left="112"/>
              <w:rPr>
                <w:sz w:val="24"/>
              </w:rPr>
            </w:pPr>
            <w:r>
              <w:rPr>
                <w:spacing w:val="-2"/>
                <w:sz w:val="24"/>
              </w:rPr>
              <w:t xml:space="preserve">Тексты инструктивного </w:t>
            </w:r>
            <w:r>
              <w:rPr>
                <w:sz w:val="24"/>
              </w:rPr>
              <w:t>типа</w:t>
            </w:r>
            <w:r>
              <w:rPr>
                <w:spacing w:val="40"/>
                <w:sz w:val="24"/>
              </w:rPr>
              <w:t xml:space="preserve"> </w:t>
            </w:r>
            <w:r>
              <w:rPr>
                <w:sz w:val="24"/>
              </w:rPr>
              <w:t>(1 ч)</w:t>
            </w:r>
          </w:p>
        </w:tc>
        <w:tc>
          <w:tcPr>
            <w:tcW w:w="3543" w:type="dxa"/>
          </w:tcPr>
          <w:p w:rsidR="00E233CF" w:rsidRDefault="000E1FB1">
            <w:pPr>
              <w:pStyle w:val="TableParagraph"/>
              <w:spacing w:before="87"/>
              <w:ind w:left="110"/>
              <w:rPr>
                <w:sz w:val="24"/>
              </w:rPr>
            </w:pPr>
            <w:r>
              <w:rPr>
                <w:sz w:val="24"/>
              </w:rPr>
              <w:t>Назначение текстов инструктивного типа. Инструкции</w:t>
            </w:r>
            <w:r>
              <w:rPr>
                <w:spacing w:val="-15"/>
                <w:sz w:val="24"/>
              </w:rPr>
              <w:t xml:space="preserve"> </w:t>
            </w:r>
            <w:r>
              <w:rPr>
                <w:sz w:val="24"/>
              </w:rPr>
              <w:t>вербальные</w:t>
            </w:r>
            <w:r>
              <w:rPr>
                <w:spacing w:val="-15"/>
                <w:sz w:val="24"/>
              </w:rPr>
              <w:t xml:space="preserve"> </w:t>
            </w:r>
            <w:r>
              <w:rPr>
                <w:sz w:val="24"/>
              </w:rPr>
              <w:t xml:space="preserve">и </w:t>
            </w:r>
            <w:r>
              <w:rPr>
                <w:spacing w:val="-2"/>
                <w:sz w:val="24"/>
              </w:rPr>
              <w:t>невербальные</w:t>
            </w:r>
          </w:p>
        </w:tc>
        <w:tc>
          <w:tcPr>
            <w:tcW w:w="4820" w:type="dxa"/>
          </w:tcPr>
          <w:p w:rsidR="00E233CF" w:rsidRDefault="000E1FB1">
            <w:pPr>
              <w:pStyle w:val="TableParagraph"/>
              <w:spacing w:before="87"/>
              <w:ind w:left="111"/>
              <w:rPr>
                <w:sz w:val="24"/>
              </w:rPr>
            </w:pPr>
            <w:r>
              <w:rPr>
                <w:sz w:val="24"/>
              </w:rPr>
              <w:t>Распознавать</w:t>
            </w:r>
            <w:r>
              <w:rPr>
                <w:spacing w:val="-13"/>
                <w:sz w:val="24"/>
              </w:rPr>
              <w:t xml:space="preserve"> </w:t>
            </w:r>
            <w:r>
              <w:rPr>
                <w:sz w:val="24"/>
              </w:rPr>
              <w:t>тексты</w:t>
            </w:r>
            <w:r>
              <w:rPr>
                <w:spacing w:val="-14"/>
                <w:sz w:val="24"/>
              </w:rPr>
              <w:t xml:space="preserve"> </w:t>
            </w:r>
            <w:r>
              <w:rPr>
                <w:sz w:val="24"/>
              </w:rPr>
              <w:t>инструктивного</w:t>
            </w:r>
            <w:r>
              <w:rPr>
                <w:spacing w:val="-13"/>
                <w:sz w:val="24"/>
              </w:rPr>
              <w:t xml:space="preserve"> </w:t>
            </w:r>
            <w:r>
              <w:rPr>
                <w:sz w:val="24"/>
              </w:rPr>
              <w:t xml:space="preserve">типа, характеризовать их с точки зрения </w:t>
            </w:r>
            <w:r>
              <w:rPr>
                <w:spacing w:val="-2"/>
                <w:sz w:val="24"/>
              </w:rPr>
              <w:t>назначения.</w:t>
            </w:r>
          </w:p>
          <w:p w:rsidR="00E233CF" w:rsidRDefault="000E1FB1">
            <w:pPr>
              <w:pStyle w:val="TableParagraph"/>
              <w:spacing w:before="1"/>
              <w:ind w:left="111" w:right="204"/>
              <w:rPr>
                <w:sz w:val="24"/>
              </w:rPr>
            </w:pPr>
            <w:r>
              <w:rPr>
                <w:sz w:val="24"/>
              </w:rPr>
              <w:t>Осуществлять информационную переработку</w:t>
            </w:r>
            <w:r>
              <w:rPr>
                <w:spacing w:val="-15"/>
                <w:sz w:val="24"/>
              </w:rPr>
              <w:t xml:space="preserve"> </w:t>
            </w:r>
            <w:r>
              <w:rPr>
                <w:sz w:val="24"/>
              </w:rPr>
              <w:t>вербальных</w:t>
            </w:r>
            <w:r>
              <w:rPr>
                <w:spacing w:val="-9"/>
                <w:sz w:val="24"/>
              </w:rPr>
              <w:t xml:space="preserve"> </w:t>
            </w:r>
            <w:r>
              <w:rPr>
                <w:sz w:val="24"/>
              </w:rPr>
              <w:t>и</w:t>
            </w:r>
            <w:r>
              <w:rPr>
                <w:spacing w:val="-13"/>
                <w:sz w:val="24"/>
              </w:rPr>
              <w:t xml:space="preserve"> </w:t>
            </w:r>
            <w:r>
              <w:rPr>
                <w:sz w:val="24"/>
              </w:rPr>
              <w:t xml:space="preserve">невербальных </w:t>
            </w:r>
            <w:r>
              <w:rPr>
                <w:spacing w:val="-2"/>
                <w:sz w:val="24"/>
              </w:rPr>
              <w:t>инструкций.</w:t>
            </w:r>
          </w:p>
          <w:p w:rsidR="00E233CF" w:rsidRDefault="000E1FB1">
            <w:pPr>
              <w:pStyle w:val="TableParagraph"/>
              <w:ind w:left="111"/>
              <w:rPr>
                <w:sz w:val="24"/>
              </w:rPr>
            </w:pPr>
            <w:r>
              <w:rPr>
                <w:sz w:val="24"/>
              </w:rPr>
              <w:t>Использовать</w:t>
            </w:r>
            <w:r>
              <w:rPr>
                <w:spacing w:val="-12"/>
                <w:sz w:val="24"/>
              </w:rPr>
              <w:t xml:space="preserve"> </w:t>
            </w:r>
            <w:r>
              <w:rPr>
                <w:sz w:val="24"/>
              </w:rPr>
              <w:t>инструкции</w:t>
            </w:r>
            <w:r>
              <w:rPr>
                <w:spacing w:val="-11"/>
                <w:sz w:val="24"/>
              </w:rPr>
              <w:t xml:space="preserve"> </w:t>
            </w:r>
            <w:r>
              <w:rPr>
                <w:sz w:val="24"/>
              </w:rPr>
              <w:t>для</w:t>
            </w:r>
            <w:r>
              <w:rPr>
                <w:spacing w:val="-12"/>
                <w:sz w:val="24"/>
              </w:rPr>
              <w:t xml:space="preserve"> </w:t>
            </w:r>
            <w:r>
              <w:rPr>
                <w:sz w:val="24"/>
              </w:rPr>
              <w:t>решения различных учебных и практических жизненных задач.</w:t>
            </w:r>
          </w:p>
          <w:p w:rsidR="00E233CF" w:rsidRDefault="000E1FB1">
            <w:pPr>
              <w:pStyle w:val="TableParagraph"/>
              <w:ind w:left="111"/>
              <w:rPr>
                <w:sz w:val="24"/>
              </w:rPr>
            </w:pPr>
            <w:r>
              <w:rPr>
                <w:sz w:val="24"/>
              </w:rPr>
              <w:t>Составлять инструкции, определяющие условия</w:t>
            </w:r>
            <w:r>
              <w:rPr>
                <w:spacing w:val="-10"/>
                <w:sz w:val="24"/>
              </w:rPr>
              <w:t xml:space="preserve"> </w:t>
            </w:r>
            <w:r>
              <w:rPr>
                <w:sz w:val="24"/>
              </w:rPr>
              <w:t>и</w:t>
            </w:r>
            <w:r>
              <w:rPr>
                <w:spacing w:val="-9"/>
                <w:sz w:val="24"/>
              </w:rPr>
              <w:t xml:space="preserve"> </w:t>
            </w:r>
            <w:r>
              <w:rPr>
                <w:sz w:val="24"/>
              </w:rPr>
              <w:t>порядок</w:t>
            </w:r>
            <w:r>
              <w:rPr>
                <w:spacing w:val="-9"/>
                <w:sz w:val="24"/>
              </w:rPr>
              <w:t xml:space="preserve"> </w:t>
            </w:r>
            <w:r>
              <w:rPr>
                <w:sz w:val="24"/>
              </w:rPr>
              <w:t>осуществления</w:t>
            </w:r>
            <w:r>
              <w:rPr>
                <w:spacing w:val="-10"/>
                <w:sz w:val="24"/>
              </w:rPr>
              <w:t xml:space="preserve"> </w:t>
            </w:r>
            <w:r>
              <w:rPr>
                <w:sz w:val="24"/>
              </w:rPr>
              <w:t>действий</w:t>
            </w:r>
          </w:p>
        </w:tc>
      </w:tr>
      <w:tr w:rsidR="00E233CF">
        <w:trPr>
          <w:trHeight w:val="1826"/>
        </w:trPr>
        <w:tc>
          <w:tcPr>
            <w:tcW w:w="2129" w:type="dxa"/>
          </w:tcPr>
          <w:p w:rsidR="00E233CF" w:rsidRDefault="000E1FB1">
            <w:pPr>
              <w:pStyle w:val="TableParagraph"/>
              <w:spacing w:before="75"/>
              <w:ind w:left="112" w:right="225"/>
              <w:rPr>
                <w:sz w:val="24"/>
              </w:rPr>
            </w:pPr>
            <w:r>
              <w:rPr>
                <w:sz w:val="24"/>
              </w:rPr>
              <w:t>Основные</w:t>
            </w:r>
            <w:r>
              <w:rPr>
                <w:spacing w:val="-15"/>
                <w:sz w:val="24"/>
              </w:rPr>
              <w:t xml:space="preserve"> </w:t>
            </w:r>
            <w:r>
              <w:rPr>
                <w:sz w:val="24"/>
              </w:rPr>
              <w:t xml:space="preserve">жанры </w:t>
            </w:r>
            <w:r>
              <w:rPr>
                <w:spacing w:val="-2"/>
                <w:sz w:val="24"/>
              </w:rPr>
              <w:t>интернет- коммуникации</w:t>
            </w:r>
            <w:r>
              <w:rPr>
                <w:spacing w:val="80"/>
                <w:sz w:val="24"/>
              </w:rPr>
              <w:t xml:space="preserve"> </w:t>
            </w:r>
            <w:r>
              <w:rPr>
                <w:sz w:val="24"/>
              </w:rPr>
              <w:t>(1 ч)</w:t>
            </w:r>
          </w:p>
        </w:tc>
        <w:tc>
          <w:tcPr>
            <w:tcW w:w="3543" w:type="dxa"/>
          </w:tcPr>
          <w:p w:rsidR="00E233CF" w:rsidRDefault="000E1FB1">
            <w:pPr>
              <w:pStyle w:val="TableParagraph"/>
              <w:spacing w:before="75"/>
              <w:ind w:left="110" w:right="190"/>
              <w:jc w:val="both"/>
              <w:rPr>
                <w:sz w:val="24"/>
              </w:rPr>
            </w:pPr>
            <w:proofErr w:type="spellStart"/>
            <w:r>
              <w:rPr>
                <w:sz w:val="24"/>
              </w:rPr>
              <w:t>Блогосфера</w:t>
            </w:r>
            <w:proofErr w:type="spellEnd"/>
            <w:r>
              <w:rPr>
                <w:sz w:val="24"/>
              </w:rPr>
              <w:t>.</w:t>
            </w:r>
            <w:r>
              <w:rPr>
                <w:spacing w:val="-15"/>
                <w:sz w:val="24"/>
              </w:rPr>
              <w:t xml:space="preserve"> </w:t>
            </w:r>
            <w:r>
              <w:rPr>
                <w:sz w:val="24"/>
              </w:rPr>
              <w:t>Средства</w:t>
            </w:r>
            <w:r>
              <w:rPr>
                <w:spacing w:val="-15"/>
                <w:sz w:val="24"/>
              </w:rPr>
              <w:t xml:space="preserve"> </w:t>
            </w:r>
            <w:r>
              <w:rPr>
                <w:sz w:val="24"/>
              </w:rPr>
              <w:t>создания коммуникативного</w:t>
            </w:r>
            <w:r>
              <w:rPr>
                <w:spacing w:val="-2"/>
                <w:sz w:val="24"/>
              </w:rPr>
              <w:t xml:space="preserve"> </w:t>
            </w:r>
            <w:r>
              <w:rPr>
                <w:sz w:val="24"/>
              </w:rPr>
              <w:t>комфорта</w:t>
            </w:r>
            <w:r>
              <w:rPr>
                <w:spacing w:val="-3"/>
                <w:sz w:val="24"/>
              </w:rPr>
              <w:t xml:space="preserve"> </w:t>
            </w:r>
            <w:r>
              <w:rPr>
                <w:sz w:val="24"/>
              </w:rPr>
              <w:t>и языковая игра</w:t>
            </w:r>
          </w:p>
        </w:tc>
        <w:tc>
          <w:tcPr>
            <w:tcW w:w="4820" w:type="dxa"/>
          </w:tcPr>
          <w:p w:rsidR="00E233CF" w:rsidRDefault="000E1FB1">
            <w:pPr>
              <w:pStyle w:val="TableParagraph"/>
              <w:spacing w:before="75"/>
              <w:ind w:left="111"/>
              <w:rPr>
                <w:sz w:val="24"/>
              </w:rPr>
            </w:pPr>
            <w:r>
              <w:rPr>
                <w:sz w:val="24"/>
              </w:rPr>
              <w:t>Различать</w:t>
            </w:r>
            <w:r>
              <w:rPr>
                <w:spacing w:val="-11"/>
                <w:sz w:val="24"/>
              </w:rPr>
              <w:t xml:space="preserve"> </w:t>
            </w:r>
            <w:r>
              <w:rPr>
                <w:sz w:val="24"/>
              </w:rPr>
              <w:t>основные</w:t>
            </w:r>
            <w:r>
              <w:rPr>
                <w:spacing w:val="-12"/>
                <w:sz w:val="24"/>
              </w:rPr>
              <w:t xml:space="preserve"> </w:t>
            </w:r>
            <w:r>
              <w:rPr>
                <w:sz w:val="24"/>
              </w:rPr>
              <w:t>жанры</w:t>
            </w:r>
            <w:r>
              <w:rPr>
                <w:spacing w:val="-12"/>
                <w:sz w:val="24"/>
              </w:rPr>
              <w:t xml:space="preserve"> </w:t>
            </w:r>
            <w:r>
              <w:rPr>
                <w:sz w:val="24"/>
              </w:rPr>
              <w:t xml:space="preserve">интернет- </w:t>
            </w:r>
            <w:r>
              <w:rPr>
                <w:spacing w:val="-2"/>
                <w:sz w:val="24"/>
              </w:rPr>
              <w:t>коммуникации.</w:t>
            </w:r>
          </w:p>
          <w:p w:rsidR="00E233CF" w:rsidRDefault="000E1FB1">
            <w:pPr>
              <w:pStyle w:val="TableParagraph"/>
              <w:ind w:left="111" w:right="596"/>
              <w:rPr>
                <w:sz w:val="24"/>
              </w:rPr>
            </w:pPr>
            <w:r>
              <w:rPr>
                <w:sz w:val="24"/>
              </w:rPr>
              <w:t>Характеризовать</w:t>
            </w:r>
            <w:r>
              <w:rPr>
                <w:spacing w:val="-12"/>
                <w:sz w:val="24"/>
              </w:rPr>
              <w:t xml:space="preserve"> </w:t>
            </w:r>
            <w:r>
              <w:rPr>
                <w:sz w:val="24"/>
              </w:rPr>
              <w:t>тексты</w:t>
            </w:r>
            <w:r>
              <w:rPr>
                <w:spacing w:val="-13"/>
                <w:sz w:val="24"/>
              </w:rPr>
              <w:t xml:space="preserve"> </w:t>
            </w:r>
            <w:r>
              <w:rPr>
                <w:sz w:val="24"/>
              </w:rPr>
              <w:t>разных</w:t>
            </w:r>
            <w:r>
              <w:rPr>
                <w:spacing w:val="-11"/>
                <w:sz w:val="24"/>
              </w:rPr>
              <w:t xml:space="preserve"> </w:t>
            </w:r>
            <w:r>
              <w:rPr>
                <w:sz w:val="24"/>
              </w:rPr>
              <w:t xml:space="preserve">жанров </w:t>
            </w:r>
            <w:r>
              <w:rPr>
                <w:spacing w:val="-2"/>
                <w:sz w:val="24"/>
              </w:rPr>
              <w:t>интернет-коммуникации.</w:t>
            </w:r>
          </w:p>
          <w:p w:rsidR="00E233CF" w:rsidRDefault="000E1FB1">
            <w:pPr>
              <w:pStyle w:val="TableParagraph"/>
              <w:spacing w:before="1"/>
              <w:ind w:left="111"/>
              <w:rPr>
                <w:sz w:val="24"/>
              </w:rPr>
            </w:pPr>
            <w:r>
              <w:rPr>
                <w:sz w:val="24"/>
              </w:rPr>
              <w:t>Владеть</w:t>
            </w:r>
            <w:r>
              <w:rPr>
                <w:spacing w:val="-15"/>
                <w:sz w:val="24"/>
              </w:rPr>
              <w:t xml:space="preserve"> </w:t>
            </w:r>
            <w:r>
              <w:rPr>
                <w:sz w:val="24"/>
              </w:rPr>
              <w:t>средствами</w:t>
            </w:r>
            <w:r>
              <w:rPr>
                <w:spacing w:val="-15"/>
                <w:sz w:val="24"/>
              </w:rPr>
              <w:t xml:space="preserve"> </w:t>
            </w:r>
            <w:r>
              <w:rPr>
                <w:sz w:val="24"/>
              </w:rPr>
              <w:t>создания коммуникативного</w:t>
            </w:r>
            <w:r>
              <w:rPr>
                <w:spacing w:val="-1"/>
                <w:sz w:val="24"/>
              </w:rPr>
              <w:t xml:space="preserve"> </w:t>
            </w:r>
            <w:r>
              <w:rPr>
                <w:spacing w:val="-2"/>
                <w:sz w:val="24"/>
              </w:rPr>
              <w:t>комфорта</w:t>
            </w:r>
          </w:p>
        </w:tc>
      </w:tr>
      <w:tr w:rsidR="00E233CF">
        <w:trPr>
          <w:trHeight w:val="2102"/>
        </w:trPr>
        <w:tc>
          <w:tcPr>
            <w:tcW w:w="2129" w:type="dxa"/>
          </w:tcPr>
          <w:p w:rsidR="00E233CF" w:rsidRDefault="000E1FB1">
            <w:pPr>
              <w:pStyle w:val="TableParagraph"/>
              <w:spacing w:before="75"/>
              <w:ind w:left="112"/>
              <w:rPr>
                <w:sz w:val="24"/>
              </w:rPr>
            </w:pPr>
            <w:r>
              <w:rPr>
                <w:sz w:val="24"/>
              </w:rPr>
              <w:t xml:space="preserve">Традиции и новаторство в </w:t>
            </w:r>
            <w:r>
              <w:rPr>
                <w:spacing w:val="-2"/>
                <w:sz w:val="24"/>
              </w:rPr>
              <w:t xml:space="preserve">художественных </w:t>
            </w:r>
            <w:r>
              <w:rPr>
                <w:sz w:val="24"/>
              </w:rPr>
              <w:t>текстах (2 ч)</w:t>
            </w:r>
          </w:p>
        </w:tc>
        <w:tc>
          <w:tcPr>
            <w:tcW w:w="3543" w:type="dxa"/>
          </w:tcPr>
          <w:p w:rsidR="00E233CF" w:rsidRDefault="000E1FB1">
            <w:pPr>
              <w:pStyle w:val="TableParagraph"/>
              <w:spacing w:before="75"/>
              <w:ind w:left="110"/>
              <w:rPr>
                <w:sz w:val="24"/>
              </w:rPr>
            </w:pPr>
            <w:r>
              <w:rPr>
                <w:sz w:val="24"/>
              </w:rPr>
              <w:t>Стилизация.</w:t>
            </w:r>
            <w:r>
              <w:rPr>
                <w:spacing w:val="-4"/>
                <w:sz w:val="24"/>
              </w:rPr>
              <w:t xml:space="preserve"> </w:t>
            </w:r>
            <w:r>
              <w:rPr>
                <w:sz w:val="24"/>
              </w:rPr>
              <w:t>Сетевые</w:t>
            </w:r>
            <w:r>
              <w:rPr>
                <w:spacing w:val="-3"/>
                <w:sz w:val="24"/>
              </w:rPr>
              <w:t xml:space="preserve"> </w:t>
            </w:r>
            <w:r>
              <w:rPr>
                <w:spacing w:val="-2"/>
                <w:sz w:val="24"/>
              </w:rPr>
              <w:t>жанры</w:t>
            </w:r>
          </w:p>
        </w:tc>
        <w:tc>
          <w:tcPr>
            <w:tcW w:w="4820" w:type="dxa"/>
          </w:tcPr>
          <w:p w:rsidR="00E233CF" w:rsidRDefault="000E1FB1">
            <w:pPr>
              <w:pStyle w:val="TableParagraph"/>
              <w:spacing w:before="75"/>
              <w:ind w:left="111" w:right="204"/>
              <w:rPr>
                <w:sz w:val="24"/>
              </w:rPr>
            </w:pPr>
            <w:r>
              <w:rPr>
                <w:sz w:val="24"/>
              </w:rPr>
              <w:t>Характеризовать</w:t>
            </w:r>
            <w:r>
              <w:rPr>
                <w:spacing w:val="-9"/>
                <w:sz w:val="24"/>
              </w:rPr>
              <w:t xml:space="preserve"> </w:t>
            </w:r>
            <w:r>
              <w:rPr>
                <w:sz w:val="24"/>
              </w:rPr>
              <w:t>традиции</w:t>
            </w:r>
            <w:r>
              <w:rPr>
                <w:spacing w:val="-11"/>
                <w:sz w:val="24"/>
              </w:rPr>
              <w:t xml:space="preserve"> </w:t>
            </w:r>
            <w:r>
              <w:rPr>
                <w:sz w:val="24"/>
              </w:rPr>
              <w:t>и</w:t>
            </w:r>
            <w:r>
              <w:rPr>
                <w:spacing w:val="-8"/>
                <w:sz w:val="24"/>
              </w:rPr>
              <w:t xml:space="preserve"> </w:t>
            </w:r>
            <w:r>
              <w:rPr>
                <w:sz w:val="24"/>
              </w:rPr>
              <w:t>новаторство</w:t>
            </w:r>
            <w:r>
              <w:rPr>
                <w:spacing w:val="-9"/>
                <w:sz w:val="24"/>
              </w:rPr>
              <w:t xml:space="preserve"> </w:t>
            </w:r>
            <w:r>
              <w:rPr>
                <w:sz w:val="24"/>
              </w:rPr>
              <w:t>в художественных текстах; приводить соответствующие примеры и комментировать их.</w:t>
            </w:r>
          </w:p>
          <w:p w:rsidR="00E233CF" w:rsidRDefault="000E1FB1">
            <w:pPr>
              <w:pStyle w:val="TableParagraph"/>
              <w:spacing w:before="1"/>
              <w:ind w:left="111" w:right="239"/>
              <w:jc w:val="both"/>
              <w:rPr>
                <w:sz w:val="24"/>
              </w:rPr>
            </w:pPr>
            <w:r>
              <w:rPr>
                <w:sz w:val="24"/>
              </w:rPr>
              <w:t>Распознавать</w:t>
            </w:r>
            <w:r>
              <w:rPr>
                <w:spacing w:val="-15"/>
                <w:sz w:val="24"/>
              </w:rPr>
              <w:t xml:space="preserve"> </w:t>
            </w:r>
            <w:r>
              <w:rPr>
                <w:sz w:val="24"/>
              </w:rPr>
              <w:t>стилизацию;</w:t>
            </w:r>
            <w:r>
              <w:rPr>
                <w:spacing w:val="-15"/>
                <w:sz w:val="24"/>
              </w:rPr>
              <w:t xml:space="preserve"> </w:t>
            </w:r>
            <w:r>
              <w:rPr>
                <w:sz w:val="24"/>
              </w:rPr>
              <w:t xml:space="preserve">комментировать отступления от языковых норм в языковой </w:t>
            </w:r>
            <w:r>
              <w:rPr>
                <w:spacing w:val="-4"/>
                <w:sz w:val="24"/>
              </w:rPr>
              <w:t>игре</w:t>
            </w:r>
          </w:p>
        </w:tc>
      </w:tr>
    </w:tbl>
    <w:p w:rsidR="00E233CF" w:rsidRDefault="00E233CF">
      <w:pPr>
        <w:pStyle w:val="TableParagraph"/>
        <w:jc w:val="both"/>
        <w:rPr>
          <w:sz w:val="24"/>
        </w:rPr>
        <w:sectPr w:rsidR="00E233CF">
          <w:pgSz w:w="11910" w:h="16840"/>
          <w:pgMar w:top="540" w:right="566" w:bottom="1127" w:left="708" w:header="720" w:footer="720" w:gutter="0"/>
          <w:cols w:space="720"/>
        </w:sectPr>
      </w:pPr>
    </w:p>
    <w:tbl>
      <w:tblPr>
        <w:tblStyle w:val="TableNormal"/>
        <w:tblW w:w="0" w:type="auto"/>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9"/>
        <w:gridCol w:w="3543"/>
        <w:gridCol w:w="4820"/>
      </w:tblGrid>
      <w:tr w:rsidR="00E233CF">
        <w:trPr>
          <w:trHeight w:val="791"/>
        </w:trPr>
        <w:tc>
          <w:tcPr>
            <w:tcW w:w="2129" w:type="dxa"/>
          </w:tcPr>
          <w:p w:rsidR="00E233CF" w:rsidRDefault="000E1FB1">
            <w:pPr>
              <w:pStyle w:val="TableParagraph"/>
              <w:spacing w:before="109"/>
              <w:ind w:left="388" w:hanging="96"/>
              <w:rPr>
                <w:b/>
                <w:sz w:val="24"/>
              </w:rPr>
            </w:pPr>
            <w:r>
              <w:rPr>
                <w:b/>
                <w:spacing w:val="-2"/>
                <w:sz w:val="24"/>
              </w:rPr>
              <w:lastRenderedPageBreak/>
              <w:t xml:space="preserve">Тематические </w:t>
            </w:r>
            <w:r>
              <w:rPr>
                <w:b/>
                <w:sz w:val="24"/>
              </w:rPr>
              <w:t>блоки, темы</w:t>
            </w:r>
          </w:p>
        </w:tc>
        <w:tc>
          <w:tcPr>
            <w:tcW w:w="3543" w:type="dxa"/>
          </w:tcPr>
          <w:p w:rsidR="00E233CF" w:rsidRDefault="000E1FB1">
            <w:pPr>
              <w:pStyle w:val="TableParagraph"/>
              <w:spacing w:before="246"/>
              <w:ind w:left="582"/>
              <w:rPr>
                <w:b/>
                <w:sz w:val="24"/>
              </w:rPr>
            </w:pPr>
            <w:r>
              <w:rPr>
                <w:b/>
                <w:sz w:val="24"/>
              </w:rPr>
              <w:t>Основное</w:t>
            </w:r>
            <w:r>
              <w:rPr>
                <w:b/>
                <w:spacing w:val="-4"/>
                <w:sz w:val="24"/>
              </w:rPr>
              <w:t xml:space="preserve"> </w:t>
            </w:r>
            <w:r>
              <w:rPr>
                <w:b/>
                <w:spacing w:val="-2"/>
                <w:sz w:val="24"/>
              </w:rPr>
              <w:t>содержание</w:t>
            </w:r>
          </w:p>
        </w:tc>
        <w:tc>
          <w:tcPr>
            <w:tcW w:w="4820" w:type="dxa"/>
          </w:tcPr>
          <w:p w:rsidR="00E233CF" w:rsidRDefault="000E1FB1">
            <w:pPr>
              <w:pStyle w:val="TableParagraph"/>
              <w:spacing w:before="109"/>
              <w:ind w:left="1659" w:hanging="891"/>
              <w:rPr>
                <w:b/>
                <w:sz w:val="24"/>
              </w:rPr>
            </w:pPr>
            <w:r>
              <w:rPr>
                <w:b/>
                <w:sz w:val="24"/>
              </w:rPr>
              <w:t>Основные</w:t>
            </w:r>
            <w:r>
              <w:rPr>
                <w:b/>
                <w:spacing w:val="-15"/>
                <w:sz w:val="24"/>
              </w:rPr>
              <w:t xml:space="preserve"> </w:t>
            </w:r>
            <w:r>
              <w:rPr>
                <w:b/>
                <w:sz w:val="24"/>
              </w:rPr>
              <w:t>виды</w:t>
            </w:r>
            <w:r>
              <w:rPr>
                <w:b/>
                <w:spacing w:val="-15"/>
                <w:sz w:val="24"/>
              </w:rPr>
              <w:t xml:space="preserve"> </w:t>
            </w:r>
            <w:r>
              <w:rPr>
                <w:b/>
                <w:sz w:val="24"/>
              </w:rPr>
              <w:t xml:space="preserve">деятельности </w:t>
            </w:r>
            <w:r>
              <w:rPr>
                <w:b/>
                <w:spacing w:val="-2"/>
                <w:sz w:val="24"/>
              </w:rPr>
              <w:t>обучающихся</w:t>
            </w:r>
          </w:p>
        </w:tc>
      </w:tr>
      <w:tr w:rsidR="00E233CF">
        <w:trPr>
          <w:trHeight w:val="2653"/>
        </w:trPr>
        <w:tc>
          <w:tcPr>
            <w:tcW w:w="2129" w:type="dxa"/>
          </w:tcPr>
          <w:p w:rsidR="00E233CF" w:rsidRDefault="000E1FB1">
            <w:pPr>
              <w:pStyle w:val="TableParagraph"/>
              <w:spacing w:before="78"/>
              <w:ind w:left="112" w:right="29"/>
              <w:rPr>
                <w:sz w:val="24"/>
              </w:rPr>
            </w:pPr>
            <w:r>
              <w:rPr>
                <w:spacing w:val="-2"/>
                <w:sz w:val="24"/>
              </w:rPr>
              <w:t xml:space="preserve">Проверочная </w:t>
            </w:r>
            <w:r>
              <w:rPr>
                <w:sz w:val="24"/>
              </w:rPr>
              <w:t>работа 3.</w:t>
            </w:r>
          </w:p>
          <w:p w:rsidR="00E233CF" w:rsidRDefault="000E1FB1">
            <w:pPr>
              <w:pStyle w:val="TableParagraph"/>
              <w:ind w:left="112" w:right="194"/>
              <w:rPr>
                <w:sz w:val="24"/>
              </w:rPr>
            </w:pPr>
            <w:r>
              <w:rPr>
                <w:spacing w:val="-2"/>
                <w:sz w:val="24"/>
              </w:rPr>
              <w:t xml:space="preserve">Проектно- </w:t>
            </w:r>
            <w:proofErr w:type="spellStart"/>
            <w:r>
              <w:rPr>
                <w:spacing w:val="-2"/>
                <w:sz w:val="24"/>
              </w:rPr>
              <w:t>исследовательска</w:t>
            </w:r>
            <w:proofErr w:type="spellEnd"/>
            <w:r>
              <w:rPr>
                <w:spacing w:val="-2"/>
                <w:sz w:val="24"/>
              </w:rPr>
              <w:t xml:space="preserve"> </w:t>
            </w:r>
            <w:r>
              <w:rPr>
                <w:sz w:val="24"/>
              </w:rPr>
              <w:t>я деятельность</w:t>
            </w:r>
          </w:p>
          <w:p w:rsidR="00E233CF" w:rsidRDefault="000E1FB1">
            <w:pPr>
              <w:pStyle w:val="TableParagraph"/>
              <w:ind w:left="112"/>
              <w:rPr>
                <w:sz w:val="24"/>
              </w:rPr>
            </w:pPr>
            <w:r>
              <w:rPr>
                <w:sz w:val="24"/>
              </w:rPr>
              <w:t>(2</w:t>
            </w:r>
            <w:r>
              <w:rPr>
                <w:spacing w:val="-1"/>
                <w:sz w:val="24"/>
              </w:rPr>
              <w:t xml:space="preserve"> </w:t>
            </w:r>
            <w:r>
              <w:rPr>
                <w:spacing w:val="-5"/>
                <w:sz w:val="24"/>
              </w:rPr>
              <w:t>ч)</w:t>
            </w:r>
          </w:p>
        </w:tc>
        <w:tc>
          <w:tcPr>
            <w:tcW w:w="3543" w:type="dxa"/>
          </w:tcPr>
          <w:p w:rsidR="00E233CF" w:rsidRDefault="000E1FB1">
            <w:pPr>
              <w:pStyle w:val="TableParagraph"/>
              <w:spacing w:before="78"/>
              <w:ind w:left="110" w:right="195"/>
              <w:rPr>
                <w:sz w:val="24"/>
              </w:rPr>
            </w:pPr>
            <w:r>
              <w:rPr>
                <w:sz w:val="24"/>
              </w:rPr>
              <w:t>Представление проектов, результатов</w:t>
            </w:r>
            <w:r>
              <w:rPr>
                <w:spacing w:val="-15"/>
                <w:sz w:val="24"/>
              </w:rPr>
              <w:t xml:space="preserve"> </w:t>
            </w:r>
            <w:r>
              <w:rPr>
                <w:sz w:val="24"/>
              </w:rPr>
              <w:t xml:space="preserve">исследовательской </w:t>
            </w:r>
            <w:r>
              <w:rPr>
                <w:spacing w:val="-2"/>
                <w:sz w:val="24"/>
              </w:rPr>
              <w:t>работы</w:t>
            </w:r>
          </w:p>
        </w:tc>
        <w:tc>
          <w:tcPr>
            <w:tcW w:w="4820" w:type="dxa"/>
          </w:tcPr>
          <w:p w:rsidR="00E233CF" w:rsidRDefault="000E1FB1">
            <w:pPr>
              <w:pStyle w:val="TableParagraph"/>
              <w:spacing w:before="78"/>
              <w:ind w:left="111" w:right="204"/>
              <w:rPr>
                <w:sz w:val="24"/>
              </w:rPr>
            </w:pPr>
            <w:r>
              <w:rPr>
                <w:sz w:val="24"/>
              </w:rPr>
              <w:t>Публично представлять результаты проведённого языкового анализа, выполненного лингвистического эксперимента, исследования, проекта; самостоятельно выбирать формат выступления с учётом цели презентации и особенностей</w:t>
            </w:r>
            <w:r>
              <w:rPr>
                <w:spacing w:val="-7"/>
                <w:sz w:val="24"/>
              </w:rPr>
              <w:t xml:space="preserve"> </w:t>
            </w:r>
            <w:r>
              <w:rPr>
                <w:sz w:val="24"/>
              </w:rPr>
              <w:t>аудитории</w:t>
            </w:r>
            <w:r>
              <w:rPr>
                <w:spacing w:val="-7"/>
                <w:sz w:val="24"/>
              </w:rPr>
              <w:t xml:space="preserve"> </w:t>
            </w:r>
            <w:r>
              <w:rPr>
                <w:sz w:val="24"/>
              </w:rPr>
              <w:t>и</w:t>
            </w:r>
            <w:r>
              <w:rPr>
                <w:spacing w:val="-7"/>
                <w:sz w:val="24"/>
              </w:rPr>
              <w:t xml:space="preserve"> </w:t>
            </w:r>
            <w:r>
              <w:rPr>
                <w:sz w:val="24"/>
              </w:rPr>
              <w:t>в</w:t>
            </w:r>
            <w:r>
              <w:rPr>
                <w:spacing w:val="-9"/>
                <w:sz w:val="24"/>
              </w:rPr>
              <w:t xml:space="preserve"> </w:t>
            </w:r>
            <w:r>
              <w:rPr>
                <w:sz w:val="24"/>
              </w:rPr>
              <w:t>соответствии</w:t>
            </w:r>
            <w:r>
              <w:rPr>
                <w:spacing w:val="-7"/>
                <w:sz w:val="24"/>
              </w:rPr>
              <w:t xml:space="preserve"> </w:t>
            </w:r>
            <w:r>
              <w:rPr>
                <w:sz w:val="24"/>
              </w:rPr>
              <w:t xml:space="preserve">с ним составлять устные и письменные </w:t>
            </w:r>
            <w:r>
              <w:rPr>
                <w:spacing w:val="-2"/>
                <w:sz w:val="24"/>
              </w:rPr>
              <w:t>тексты</w:t>
            </w:r>
          </w:p>
        </w:tc>
      </w:tr>
    </w:tbl>
    <w:p w:rsidR="00E233CF" w:rsidRDefault="00E233CF">
      <w:pPr>
        <w:spacing w:before="147"/>
        <w:rPr>
          <w:b/>
          <w:sz w:val="28"/>
        </w:rPr>
      </w:pPr>
    </w:p>
    <w:p w:rsidR="00E233CF" w:rsidRDefault="000E1FB1">
      <w:pPr>
        <w:pStyle w:val="a3"/>
        <w:ind w:left="993"/>
      </w:pPr>
      <w:r>
        <w:rPr>
          <w:spacing w:val="-2"/>
        </w:rPr>
        <w:t>КАЛЕНДАРНО-ТЕМАТИЧЕСКОЕ</w:t>
      </w:r>
      <w:r>
        <w:rPr>
          <w:spacing w:val="26"/>
        </w:rPr>
        <w:t xml:space="preserve"> </w:t>
      </w:r>
      <w:r>
        <w:rPr>
          <w:spacing w:val="-2"/>
        </w:rPr>
        <w:t>ПЛАНИРОВАНИЕ</w:t>
      </w:r>
    </w:p>
    <w:p w:rsidR="00E233CF" w:rsidRDefault="00E233CF">
      <w:pPr>
        <w:pStyle w:val="a3"/>
        <w:spacing w:before="162" w:after="1"/>
        <w:rPr>
          <w:sz w:val="20"/>
        </w:rPr>
      </w:pP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5244"/>
        <w:gridCol w:w="1277"/>
        <w:gridCol w:w="1558"/>
        <w:gridCol w:w="1702"/>
      </w:tblGrid>
      <w:tr w:rsidR="00E233CF">
        <w:trPr>
          <w:trHeight w:val="273"/>
        </w:trPr>
        <w:tc>
          <w:tcPr>
            <w:tcW w:w="710" w:type="dxa"/>
            <w:vMerge w:val="restart"/>
          </w:tcPr>
          <w:p w:rsidR="00E233CF" w:rsidRDefault="000E1FB1">
            <w:pPr>
              <w:pStyle w:val="TableParagraph"/>
              <w:spacing w:before="250"/>
              <w:ind w:left="57"/>
              <w:rPr>
                <w:b/>
              </w:rPr>
            </w:pPr>
            <w:r>
              <w:rPr>
                <w:b/>
              </w:rPr>
              <w:t>№</w:t>
            </w:r>
            <w:r>
              <w:rPr>
                <w:b/>
                <w:spacing w:val="-1"/>
              </w:rPr>
              <w:t xml:space="preserve"> </w:t>
            </w:r>
            <w:r>
              <w:rPr>
                <w:b/>
                <w:spacing w:val="-5"/>
              </w:rPr>
              <w:t>п/п</w:t>
            </w:r>
          </w:p>
        </w:tc>
        <w:tc>
          <w:tcPr>
            <w:tcW w:w="5244" w:type="dxa"/>
            <w:vMerge w:val="restart"/>
          </w:tcPr>
          <w:p w:rsidR="00E233CF" w:rsidRDefault="000E1FB1">
            <w:pPr>
              <w:pStyle w:val="TableParagraph"/>
              <w:spacing w:before="250"/>
              <w:ind w:left="6"/>
              <w:jc w:val="center"/>
              <w:rPr>
                <w:b/>
              </w:rPr>
            </w:pPr>
            <w:r>
              <w:rPr>
                <w:b/>
                <w:spacing w:val="-2"/>
              </w:rPr>
              <w:t>ТЕМАУРОКА</w:t>
            </w:r>
          </w:p>
        </w:tc>
        <w:tc>
          <w:tcPr>
            <w:tcW w:w="1277" w:type="dxa"/>
            <w:vMerge w:val="restart"/>
          </w:tcPr>
          <w:p w:rsidR="00E233CF" w:rsidRDefault="00D45D12">
            <w:pPr>
              <w:pStyle w:val="TableParagraph"/>
              <w:ind w:left="393" w:right="46" w:hanging="332"/>
              <w:rPr>
                <w:b/>
                <w:spacing w:val="-2"/>
              </w:rPr>
            </w:pPr>
            <w:r>
              <w:rPr>
                <w:b/>
                <w:spacing w:val="-2"/>
              </w:rPr>
              <w:t>Кол-во</w:t>
            </w:r>
          </w:p>
          <w:p w:rsidR="00D45D12" w:rsidRDefault="00D45D12">
            <w:pPr>
              <w:pStyle w:val="TableParagraph"/>
              <w:ind w:left="393" w:right="46" w:hanging="332"/>
              <w:rPr>
                <w:b/>
              </w:rPr>
            </w:pPr>
            <w:r>
              <w:rPr>
                <w:b/>
                <w:spacing w:val="-2"/>
              </w:rPr>
              <w:t>часов</w:t>
            </w:r>
          </w:p>
        </w:tc>
        <w:tc>
          <w:tcPr>
            <w:tcW w:w="3260" w:type="dxa"/>
            <w:gridSpan w:val="2"/>
          </w:tcPr>
          <w:p w:rsidR="00E233CF" w:rsidRDefault="000E1FB1">
            <w:pPr>
              <w:pStyle w:val="TableParagraph"/>
              <w:spacing w:line="251" w:lineRule="exact"/>
              <w:ind w:left="535"/>
              <w:rPr>
                <w:b/>
              </w:rPr>
            </w:pPr>
            <w:r>
              <w:rPr>
                <w:b/>
                <w:spacing w:val="-2"/>
              </w:rPr>
              <w:t>ДАТА</w:t>
            </w:r>
            <w:r w:rsidR="00D45D12">
              <w:rPr>
                <w:b/>
                <w:spacing w:val="-2"/>
              </w:rPr>
              <w:t xml:space="preserve"> </w:t>
            </w:r>
            <w:r>
              <w:rPr>
                <w:b/>
                <w:spacing w:val="-2"/>
              </w:rPr>
              <w:t>ПРОВЕДЕНИЯ</w:t>
            </w:r>
          </w:p>
        </w:tc>
      </w:tr>
      <w:tr w:rsidR="00E233CF">
        <w:trPr>
          <w:trHeight w:val="553"/>
        </w:trPr>
        <w:tc>
          <w:tcPr>
            <w:tcW w:w="710" w:type="dxa"/>
            <w:vMerge/>
            <w:tcBorders>
              <w:top w:val="nil"/>
            </w:tcBorders>
          </w:tcPr>
          <w:p w:rsidR="00E233CF" w:rsidRDefault="00E233CF">
            <w:pPr>
              <w:rPr>
                <w:sz w:val="2"/>
                <w:szCs w:val="2"/>
              </w:rPr>
            </w:pPr>
          </w:p>
        </w:tc>
        <w:tc>
          <w:tcPr>
            <w:tcW w:w="5244" w:type="dxa"/>
            <w:vMerge/>
            <w:tcBorders>
              <w:top w:val="nil"/>
            </w:tcBorders>
          </w:tcPr>
          <w:p w:rsidR="00E233CF" w:rsidRDefault="00E233CF">
            <w:pPr>
              <w:rPr>
                <w:sz w:val="2"/>
                <w:szCs w:val="2"/>
              </w:rPr>
            </w:pPr>
          </w:p>
        </w:tc>
        <w:tc>
          <w:tcPr>
            <w:tcW w:w="1277" w:type="dxa"/>
            <w:vMerge/>
            <w:tcBorders>
              <w:top w:val="nil"/>
            </w:tcBorders>
          </w:tcPr>
          <w:p w:rsidR="00E233CF" w:rsidRDefault="00E233CF">
            <w:pPr>
              <w:rPr>
                <w:sz w:val="2"/>
                <w:szCs w:val="2"/>
              </w:rPr>
            </w:pPr>
          </w:p>
        </w:tc>
        <w:tc>
          <w:tcPr>
            <w:tcW w:w="1558" w:type="dxa"/>
          </w:tcPr>
          <w:p w:rsidR="00E233CF" w:rsidRDefault="00D45D12">
            <w:pPr>
              <w:pStyle w:val="TableParagraph"/>
              <w:spacing w:line="276" w:lineRule="exact"/>
              <w:ind w:left="460" w:hanging="452"/>
              <w:rPr>
                <w:b/>
                <w:sz w:val="24"/>
              </w:rPr>
            </w:pPr>
            <w:r>
              <w:rPr>
                <w:b/>
                <w:spacing w:val="-2"/>
                <w:sz w:val="24"/>
              </w:rPr>
              <w:t>По плану</w:t>
            </w:r>
          </w:p>
        </w:tc>
        <w:tc>
          <w:tcPr>
            <w:tcW w:w="1702" w:type="dxa"/>
          </w:tcPr>
          <w:p w:rsidR="00E233CF" w:rsidRDefault="00D45D12">
            <w:pPr>
              <w:pStyle w:val="TableParagraph"/>
              <w:spacing w:line="276" w:lineRule="exact"/>
              <w:ind w:left="186" w:right="46" w:hanging="128"/>
              <w:rPr>
                <w:b/>
                <w:sz w:val="24"/>
              </w:rPr>
            </w:pPr>
            <w:r>
              <w:rPr>
                <w:b/>
                <w:spacing w:val="-2"/>
                <w:sz w:val="24"/>
              </w:rPr>
              <w:t>По факту</w:t>
            </w:r>
          </w:p>
        </w:tc>
      </w:tr>
      <w:tr w:rsidR="00E233CF">
        <w:trPr>
          <w:trHeight w:val="275"/>
        </w:trPr>
        <w:tc>
          <w:tcPr>
            <w:tcW w:w="10491" w:type="dxa"/>
            <w:gridSpan w:val="5"/>
          </w:tcPr>
          <w:p w:rsidR="00E233CF" w:rsidRDefault="000E1FB1">
            <w:pPr>
              <w:pStyle w:val="TableParagraph"/>
              <w:spacing w:line="256" w:lineRule="exact"/>
              <w:ind w:left="7"/>
              <w:jc w:val="center"/>
              <w:rPr>
                <w:sz w:val="24"/>
              </w:rPr>
            </w:pPr>
            <w:r>
              <w:rPr>
                <w:sz w:val="24"/>
              </w:rPr>
              <w:t>ЯЗЫК</w:t>
            </w:r>
            <w:r>
              <w:rPr>
                <w:spacing w:val="-2"/>
                <w:sz w:val="24"/>
              </w:rPr>
              <w:t xml:space="preserve"> </w:t>
            </w:r>
            <w:r>
              <w:rPr>
                <w:sz w:val="24"/>
              </w:rPr>
              <w:t>И</w:t>
            </w:r>
            <w:r>
              <w:rPr>
                <w:spacing w:val="-2"/>
                <w:sz w:val="24"/>
              </w:rPr>
              <w:t xml:space="preserve"> </w:t>
            </w:r>
            <w:r>
              <w:rPr>
                <w:sz w:val="24"/>
              </w:rPr>
              <w:t>КУЛЬТУРА</w:t>
            </w:r>
            <w:r>
              <w:rPr>
                <w:spacing w:val="-3"/>
                <w:sz w:val="24"/>
              </w:rPr>
              <w:t xml:space="preserve"> </w:t>
            </w:r>
            <w:r>
              <w:rPr>
                <w:sz w:val="24"/>
              </w:rPr>
              <w:t>(10</w:t>
            </w:r>
            <w:r>
              <w:rPr>
                <w:spacing w:val="-1"/>
                <w:sz w:val="24"/>
              </w:rPr>
              <w:t xml:space="preserve"> </w:t>
            </w:r>
            <w:r>
              <w:rPr>
                <w:spacing w:val="-5"/>
                <w:sz w:val="24"/>
              </w:rPr>
              <w:t>ч)</w:t>
            </w:r>
          </w:p>
        </w:tc>
      </w:tr>
      <w:tr w:rsidR="00E233CF">
        <w:trPr>
          <w:trHeight w:val="551"/>
        </w:trPr>
        <w:tc>
          <w:tcPr>
            <w:tcW w:w="710" w:type="dxa"/>
          </w:tcPr>
          <w:p w:rsidR="00E233CF" w:rsidRDefault="000E1FB1">
            <w:pPr>
              <w:pStyle w:val="TableParagraph"/>
              <w:spacing w:line="256" w:lineRule="exact"/>
              <w:ind w:left="364"/>
              <w:rPr>
                <w:sz w:val="24"/>
              </w:rPr>
            </w:pPr>
            <w:r>
              <w:rPr>
                <w:spacing w:val="-5"/>
                <w:sz w:val="24"/>
              </w:rPr>
              <w:t>1.</w:t>
            </w:r>
          </w:p>
        </w:tc>
        <w:tc>
          <w:tcPr>
            <w:tcW w:w="5244" w:type="dxa"/>
          </w:tcPr>
          <w:p w:rsidR="00E233CF" w:rsidRDefault="000E1FB1">
            <w:pPr>
              <w:pStyle w:val="TableParagraph"/>
              <w:spacing w:line="268" w:lineRule="exact"/>
              <w:ind w:left="2"/>
              <w:rPr>
                <w:sz w:val="24"/>
              </w:rPr>
            </w:pPr>
            <w:r>
              <w:rPr>
                <w:sz w:val="24"/>
              </w:rPr>
              <w:t>Основные</w:t>
            </w:r>
            <w:r>
              <w:rPr>
                <w:spacing w:val="-3"/>
                <w:sz w:val="24"/>
              </w:rPr>
              <w:t xml:space="preserve"> </w:t>
            </w:r>
            <w:r>
              <w:rPr>
                <w:sz w:val="24"/>
              </w:rPr>
              <w:t>направления</w:t>
            </w:r>
            <w:r>
              <w:rPr>
                <w:spacing w:val="-1"/>
                <w:sz w:val="24"/>
              </w:rPr>
              <w:t xml:space="preserve"> </w:t>
            </w:r>
            <w:r>
              <w:rPr>
                <w:sz w:val="24"/>
              </w:rPr>
              <w:t>развития</w:t>
            </w:r>
            <w:r>
              <w:rPr>
                <w:spacing w:val="-1"/>
                <w:sz w:val="24"/>
              </w:rPr>
              <w:t xml:space="preserve"> </w:t>
            </w:r>
            <w:r>
              <w:rPr>
                <w:sz w:val="24"/>
              </w:rPr>
              <w:t>русского</w:t>
            </w:r>
            <w:r>
              <w:rPr>
                <w:spacing w:val="-1"/>
                <w:sz w:val="24"/>
              </w:rPr>
              <w:t xml:space="preserve"> </w:t>
            </w:r>
            <w:r>
              <w:rPr>
                <w:sz w:val="24"/>
              </w:rPr>
              <w:t>языка</w:t>
            </w:r>
            <w:r>
              <w:rPr>
                <w:spacing w:val="-2"/>
                <w:sz w:val="24"/>
              </w:rPr>
              <w:t xml:space="preserve"> </w:t>
            </w:r>
            <w:r>
              <w:rPr>
                <w:spacing w:val="-10"/>
                <w:sz w:val="24"/>
              </w:rPr>
              <w:t>в</w:t>
            </w:r>
          </w:p>
          <w:p w:rsidR="00E233CF" w:rsidRDefault="000E1FB1">
            <w:pPr>
              <w:pStyle w:val="TableParagraph"/>
              <w:spacing w:line="264" w:lineRule="exact"/>
              <w:ind w:left="2"/>
              <w:rPr>
                <w:sz w:val="24"/>
              </w:rPr>
            </w:pPr>
            <w:r>
              <w:rPr>
                <w:sz w:val="24"/>
              </w:rPr>
              <w:t>XXI</w:t>
            </w:r>
            <w:r>
              <w:rPr>
                <w:spacing w:val="-6"/>
                <w:sz w:val="24"/>
              </w:rPr>
              <w:t xml:space="preserve"> </w:t>
            </w:r>
            <w:r>
              <w:rPr>
                <w:sz w:val="24"/>
              </w:rPr>
              <w:t>в.,</w:t>
            </w:r>
            <w:r>
              <w:rPr>
                <w:spacing w:val="-1"/>
                <w:sz w:val="24"/>
              </w:rPr>
              <w:t xml:space="preserve"> </w:t>
            </w:r>
            <w:r>
              <w:rPr>
                <w:sz w:val="24"/>
              </w:rPr>
              <w:t>касающиеся</w:t>
            </w:r>
            <w:r>
              <w:rPr>
                <w:spacing w:val="-2"/>
                <w:sz w:val="24"/>
              </w:rPr>
              <w:t xml:space="preserve"> </w:t>
            </w:r>
            <w:r>
              <w:rPr>
                <w:sz w:val="24"/>
              </w:rPr>
              <w:t>его</w:t>
            </w:r>
            <w:r>
              <w:rPr>
                <w:spacing w:val="1"/>
                <w:sz w:val="24"/>
              </w:rPr>
              <w:t xml:space="preserve"> </w:t>
            </w:r>
            <w:r>
              <w:rPr>
                <w:sz w:val="24"/>
              </w:rPr>
              <w:t xml:space="preserve">системной </w:t>
            </w:r>
            <w:r>
              <w:rPr>
                <w:spacing w:val="-2"/>
                <w:sz w:val="24"/>
              </w:rPr>
              <w:t>организации.</w:t>
            </w:r>
          </w:p>
        </w:tc>
        <w:tc>
          <w:tcPr>
            <w:tcW w:w="1277" w:type="dxa"/>
          </w:tcPr>
          <w:p w:rsidR="00E233CF" w:rsidRDefault="00D45D12">
            <w:pPr>
              <w:pStyle w:val="TableParagraph"/>
              <w:rPr>
                <w:sz w:val="24"/>
              </w:rPr>
            </w:pPr>
            <w:r>
              <w:rPr>
                <w:sz w:val="24"/>
              </w:rPr>
              <w:t xml:space="preserve">        1</w:t>
            </w:r>
          </w:p>
        </w:tc>
        <w:tc>
          <w:tcPr>
            <w:tcW w:w="1558" w:type="dxa"/>
          </w:tcPr>
          <w:p w:rsidR="00E233CF" w:rsidRDefault="004A79E1">
            <w:pPr>
              <w:pStyle w:val="TableParagraph"/>
              <w:spacing w:line="256" w:lineRule="exact"/>
              <w:ind w:left="55"/>
              <w:rPr>
                <w:sz w:val="24"/>
              </w:rPr>
            </w:pPr>
            <w:r>
              <w:rPr>
                <w:sz w:val="24"/>
              </w:rPr>
              <w:t xml:space="preserve">     03.09</w:t>
            </w:r>
            <w:r w:rsidR="00494D47">
              <w:rPr>
                <w:sz w:val="24"/>
              </w:rPr>
              <w:t>.25</w:t>
            </w:r>
          </w:p>
        </w:tc>
        <w:tc>
          <w:tcPr>
            <w:tcW w:w="1702" w:type="dxa"/>
          </w:tcPr>
          <w:p w:rsidR="00E233CF" w:rsidRDefault="00E233CF">
            <w:pPr>
              <w:pStyle w:val="TableParagraph"/>
              <w:rPr>
                <w:sz w:val="24"/>
              </w:rPr>
            </w:pPr>
          </w:p>
        </w:tc>
      </w:tr>
      <w:tr w:rsidR="00E233CF">
        <w:trPr>
          <w:trHeight w:val="1379"/>
        </w:trPr>
        <w:tc>
          <w:tcPr>
            <w:tcW w:w="710" w:type="dxa"/>
          </w:tcPr>
          <w:p w:rsidR="00E233CF" w:rsidRDefault="000E1FB1">
            <w:pPr>
              <w:pStyle w:val="TableParagraph"/>
              <w:spacing w:line="270" w:lineRule="exact"/>
              <w:ind w:left="364"/>
              <w:rPr>
                <w:sz w:val="24"/>
              </w:rPr>
            </w:pPr>
            <w:r>
              <w:rPr>
                <w:spacing w:val="-5"/>
                <w:sz w:val="24"/>
              </w:rPr>
              <w:t>2.</w:t>
            </w:r>
          </w:p>
        </w:tc>
        <w:tc>
          <w:tcPr>
            <w:tcW w:w="5244" w:type="dxa"/>
          </w:tcPr>
          <w:p w:rsidR="00E233CF" w:rsidRDefault="000E1FB1">
            <w:pPr>
              <w:pStyle w:val="TableParagraph"/>
              <w:ind w:left="2"/>
              <w:rPr>
                <w:sz w:val="24"/>
              </w:rPr>
            </w:pPr>
            <w:r>
              <w:rPr>
                <w:sz w:val="24"/>
              </w:rPr>
              <w:t>Основные</w:t>
            </w:r>
            <w:r>
              <w:rPr>
                <w:spacing w:val="-7"/>
                <w:sz w:val="24"/>
              </w:rPr>
              <w:t xml:space="preserve"> </w:t>
            </w:r>
            <w:r>
              <w:rPr>
                <w:sz w:val="24"/>
              </w:rPr>
              <w:t>направления</w:t>
            </w:r>
            <w:r>
              <w:rPr>
                <w:spacing w:val="-6"/>
                <w:sz w:val="24"/>
              </w:rPr>
              <w:t xml:space="preserve"> </w:t>
            </w:r>
            <w:r>
              <w:rPr>
                <w:sz w:val="24"/>
              </w:rPr>
              <w:t>развития</w:t>
            </w:r>
            <w:r>
              <w:rPr>
                <w:spacing w:val="-6"/>
                <w:sz w:val="24"/>
              </w:rPr>
              <w:t xml:space="preserve"> </w:t>
            </w:r>
            <w:r>
              <w:rPr>
                <w:sz w:val="24"/>
              </w:rPr>
              <w:t>русского</w:t>
            </w:r>
            <w:r>
              <w:rPr>
                <w:spacing w:val="-6"/>
                <w:sz w:val="24"/>
              </w:rPr>
              <w:t xml:space="preserve"> </w:t>
            </w:r>
            <w:r>
              <w:rPr>
                <w:sz w:val="24"/>
              </w:rPr>
              <w:t>языка</w:t>
            </w:r>
            <w:r>
              <w:rPr>
                <w:spacing w:val="-7"/>
                <w:sz w:val="24"/>
              </w:rPr>
              <w:t xml:space="preserve"> </w:t>
            </w:r>
            <w:r>
              <w:rPr>
                <w:sz w:val="24"/>
              </w:rPr>
              <w:t>в XXI в., касающиеся форм его существования, функциональных и социальных разновидностей, изменений</w:t>
            </w:r>
            <w:r>
              <w:rPr>
                <w:spacing w:val="-6"/>
                <w:sz w:val="24"/>
              </w:rPr>
              <w:t xml:space="preserve"> </w:t>
            </w:r>
            <w:r>
              <w:rPr>
                <w:sz w:val="24"/>
              </w:rPr>
              <w:t>в</w:t>
            </w:r>
            <w:r>
              <w:rPr>
                <w:spacing w:val="-8"/>
                <w:sz w:val="24"/>
              </w:rPr>
              <w:t xml:space="preserve"> </w:t>
            </w:r>
            <w:r>
              <w:rPr>
                <w:sz w:val="24"/>
              </w:rPr>
              <w:t>его</w:t>
            </w:r>
            <w:r>
              <w:rPr>
                <w:spacing w:val="-7"/>
                <w:sz w:val="24"/>
              </w:rPr>
              <w:t xml:space="preserve"> </w:t>
            </w:r>
            <w:r>
              <w:rPr>
                <w:sz w:val="24"/>
              </w:rPr>
              <w:t>функционировании</w:t>
            </w:r>
            <w:r>
              <w:rPr>
                <w:spacing w:val="-6"/>
                <w:sz w:val="24"/>
              </w:rPr>
              <w:t xml:space="preserve"> </w:t>
            </w:r>
            <w:r>
              <w:rPr>
                <w:sz w:val="24"/>
              </w:rPr>
              <w:t>в</w:t>
            </w:r>
            <w:r>
              <w:rPr>
                <w:spacing w:val="-6"/>
                <w:sz w:val="24"/>
              </w:rPr>
              <w:t xml:space="preserve"> </w:t>
            </w:r>
            <w:r>
              <w:rPr>
                <w:sz w:val="24"/>
              </w:rPr>
              <w:t>«реальном»</w:t>
            </w:r>
          </w:p>
          <w:p w:rsidR="00E233CF" w:rsidRDefault="000E1FB1">
            <w:pPr>
              <w:pStyle w:val="TableParagraph"/>
              <w:spacing w:line="264" w:lineRule="exact"/>
              <w:ind w:left="2"/>
              <w:rPr>
                <w:sz w:val="24"/>
              </w:rPr>
            </w:pPr>
            <w:r>
              <w:rPr>
                <w:sz w:val="24"/>
              </w:rPr>
              <w:t>и</w:t>
            </w:r>
            <w:r>
              <w:rPr>
                <w:spacing w:val="-2"/>
                <w:sz w:val="24"/>
              </w:rPr>
              <w:t xml:space="preserve"> </w:t>
            </w:r>
            <w:r>
              <w:rPr>
                <w:sz w:val="24"/>
              </w:rPr>
              <w:t>виртуальном</w:t>
            </w:r>
            <w:r>
              <w:rPr>
                <w:spacing w:val="-3"/>
                <w:sz w:val="24"/>
              </w:rPr>
              <w:t xml:space="preserve"> </w:t>
            </w:r>
            <w:r>
              <w:rPr>
                <w:spacing w:val="-2"/>
                <w:sz w:val="24"/>
              </w:rPr>
              <w:t>пространстве</w:t>
            </w:r>
          </w:p>
        </w:tc>
        <w:tc>
          <w:tcPr>
            <w:tcW w:w="1277" w:type="dxa"/>
          </w:tcPr>
          <w:p w:rsidR="00E233CF" w:rsidRDefault="00D45D12">
            <w:pPr>
              <w:pStyle w:val="TableParagraph"/>
              <w:rPr>
                <w:sz w:val="24"/>
              </w:rPr>
            </w:pPr>
            <w:r>
              <w:rPr>
                <w:sz w:val="24"/>
              </w:rPr>
              <w:t xml:space="preserve">        1</w:t>
            </w:r>
          </w:p>
        </w:tc>
        <w:tc>
          <w:tcPr>
            <w:tcW w:w="1558" w:type="dxa"/>
          </w:tcPr>
          <w:p w:rsidR="00E233CF" w:rsidRDefault="004A79E1" w:rsidP="004A79E1">
            <w:pPr>
              <w:pStyle w:val="TableParagraph"/>
              <w:spacing w:line="265" w:lineRule="exact"/>
              <w:rPr>
                <w:sz w:val="24"/>
              </w:rPr>
            </w:pPr>
            <w:r>
              <w:rPr>
                <w:sz w:val="24"/>
              </w:rPr>
              <w:t xml:space="preserve">     10.09</w:t>
            </w:r>
            <w:r w:rsidR="00494D47">
              <w:rPr>
                <w:sz w:val="24"/>
              </w:rPr>
              <w:t>.25</w:t>
            </w:r>
          </w:p>
        </w:tc>
        <w:tc>
          <w:tcPr>
            <w:tcW w:w="1702" w:type="dxa"/>
          </w:tcPr>
          <w:p w:rsidR="00E233CF" w:rsidRDefault="00E233CF">
            <w:pPr>
              <w:pStyle w:val="TableParagraph"/>
              <w:rPr>
                <w:sz w:val="24"/>
              </w:rPr>
            </w:pPr>
          </w:p>
        </w:tc>
      </w:tr>
      <w:tr w:rsidR="00E233CF">
        <w:trPr>
          <w:trHeight w:val="611"/>
        </w:trPr>
        <w:tc>
          <w:tcPr>
            <w:tcW w:w="710" w:type="dxa"/>
          </w:tcPr>
          <w:p w:rsidR="00E233CF" w:rsidRDefault="000E1FB1">
            <w:pPr>
              <w:pStyle w:val="TableParagraph"/>
              <w:spacing w:line="270" w:lineRule="exact"/>
              <w:ind w:left="364"/>
              <w:rPr>
                <w:sz w:val="24"/>
              </w:rPr>
            </w:pPr>
            <w:r>
              <w:rPr>
                <w:spacing w:val="-5"/>
                <w:sz w:val="24"/>
              </w:rPr>
              <w:t>3.</w:t>
            </w:r>
          </w:p>
        </w:tc>
        <w:tc>
          <w:tcPr>
            <w:tcW w:w="5244" w:type="dxa"/>
          </w:tcPr>
          <w:p w:rsidR="00E233CF" w:rsidRDefault="000E1FB1">
            <w:pPr>
              <w:pStyle w:val="TableParagraph"/>
              <w:ind w:left="2"/>
              <w:rPr>
                <w:sz w:val="24"/>
              </w:rPr>
            </w:pPr>
            <w:r>
              <w:rPr>
                <w:sz w:val="24"/>
              </w:rPr>
              <w:t>Устно-письменная</w:t>
            </w:r>
            <w:r>
              <w:rPr>
                <w:spacing w:val="-10"/>
                <w:sz w:val="24"/>
              </w:rPr>
              <w:t xml:space="preserve"> </w:t>
            </w:r>
            <w:r>
              <w:rPr>
                <w:sz w:val="24"/>
              </w:rPr>
              <w:t>речь</w:t>
            </w:r>
            <w:r>
              <w:rPr>
                <w:spacing w:val="-10"/>
                <w:sz w:val="24"/>
              </w:rPr>
              <w:t xml:space="preserve"> </w:t>
            </w:r>
            <w:r>
              <w:rPr>
                <w:sz w:val="24"/>
              </w:rPr>
              <w:t>как</w:t>
            </w:r>
            <w:r>
              <w:rPr>
                <w:spacing w:val="-9"/>
                <w:sz w:val="24"/>
              </w:rPr>
              <w:t xml:space="preserve"> </w:t>
            </w:r>
            <w:r>
              <w:rPr>
                <w:sz w:val="24"/>
              </w:rPr>
              <w:t>новая</w:t>
            </w:r>
            <w:r>
              <w:rPr>
                <w:spacing w:val="-10"/>
                <w:sz w:val="24"/>
              </w:rPr>
              <w:t xml:space="preserve"> </w:t>
            </w:r>
            <w:r>
              <w:rPr>
                <w:sz w:val="24"/>
              </w:rPr>
              <w:t>форма реализации русского языка</w:t>
            </w:r>
          </w:p>
        </w:tc>
        <w:tc>
          <w:tcPr>
            <w:tcW w:w="1277" w:type="dxa"/>
          </w:tcPr>
          <w:p w:rsidR="00E233CF" w:rsidRDefault="008E7525">
            <w:pPr>
              <w:pStyle w:val="TableParagraph"/>
              <w:rPr>
                <w:sz w:val="24"/>
              </w:rPr>
            </w:pPr>
            <w:r>
              <w:rPr>
                <w:sz w:val="24"/>
              </w:rPr>
              <w:t>1</w:t>
            </w:r>
          </w:p>
        </w:tc>
        <w:tc>
          <w:tcPr>
            <w:tcW w:w="1558" w:type="dxa"/>
          </w:tcPr>
          <w:p w:rsidR="00E233CF" w:rsidRDefault="004A79E1" w:rsidP="004A79E1">
            <w:pPr>
              <w:pStyle w:val="TableParagraph"/>
              <w:spacing w:line="268" w:lineRule="exact"/>
              <w:rPr>
                <w:sz w:val="24"/>
              </w:rPr>
            </w:pPr>
            <w:r>
              <w:rPr>
                <w:spacing w:val="-2"/>
                <w:sz w:val="24"/>
              </w:rPr>
              <w:t xml:space="preserve">      17.09</w:t>
            </w:r>
            <w:r w:rsidR="00494D47">
              <w:rPr>
                <w:spacing w:val="-2"/>
                <w:sz w:val="24"/>
              </w:rPr>
              <w:t>.25</w:t>
            </w:r>
          </w:p>
        </w:tc>
        <w:tc>
          <w:tcPr>
            <w:tcW w:w="1702" w:type="dxa"/>
          </w:tcPr>
          <w:p w:rsidR="00E233CF" w:rsidRDefault="00E233CF">
            <w:pPr>
              <w:pStyle w:val="TableParagraph"/>
              <w:rPr>
                <w:sz w:val="24"/>
              </w:rPr>
            </w:pPr>
          </w:p>
        </w:tc>
      </w:tr>
      <w:tr w:rsidR="00E233CF">
        <w:trPr>
          <w:trHeight w:val="551"/>
        </w:trPr>
        <w:tc>
          <w:tcPr>
            <w:tcW w:w="710" w:type="dxa"/>
          </w:tcPr>
          <w:p w:rsidR="00E233CF" w:rsidRDefault="000E1FB1">
            <w:pPr>
              <w:pStyle w:val="TableParagraph"/>
              <w:spacing w:line="270" w:lineRule="exact"/>
              <w:ind w:left="364"/>
              <w:rPr>
                <w:sz w:val="24"/>
              </w:rPr>
            </w:pPr>
            <w:r>
              <w:rPr>
                <w:spacing w:val="-5"/>
                <w:sz w:val="24"/>
              </w:rPr>
              <w:t>4.</w:t>
            </w:r>
          </w:p>
        </w:tc>
        <w:tc>
          <w:tcPr>
            <w:tcW w:w="5244" w:type="dxa"/>
          </w:tcPr>
          <w:p w:rsidR="00E233CF" w:rsidRDefault="000E1FB1">
            <w:pPr>
              <w:pStyle w:val="TableParagraph"/>
              <w:spacing w:line="268" w:lineRule="exact"/>
              <w:ind w:left="2"/>
              <w:rPr>
                <w:sz w:val="24"/>
              </w:rPr>
            </w:pPr>
            <w:r>
              <w:rPr>
                <w:sz w:val="24"/>
              </w:rPr>
              <w:t>Актуальные</w:t>
            </w:r>
            <w:r>
              <w:rPr>
                <w:spacing w:val="-3"/>
                <w:sz w:val="24"/>
              </w:rPr>
              <w:t xml:space="preserve"> </w:t>
            </w:r>
            <w:r>
              <w:rPr>
                <w:sz w:val="24"/>
              </w:rPr>
              <w:t>пути и</w:t>
            </w:r>
            <w:r>
              <w:rPr>
                <w:spacing w:val="-1"/>
                <w:sz w:val="24"/>
              </w:rPr>
              <w:t xml:space="preserve"> </w:t>
            </w:r>
            <w:r>
              <w:rPr>
                <w:sz w:val="24"/>
              </w:rPr>
              <w:t>способы</w:t>
            </w:r>
            <w:r>
              <w:rPr>
                <w:spacing w:val="-2"/>
                <w:sz w:val="24"/>
              </w:rPr>
              <w:t xml:space="preserve"> </w:t>
            </w:r>
            <w:r>
              <w:rPr>
                <w:sz w:val="24"/>
              </w:rPr>
              <w:t>появления</w:t>
            </w:r>
            <w:r>
              <w:rPr>
                <w:spacing w:val="-1"/>
                <w:sz w:val="24"/>
              </w:rPr>
              <w:t xml:space="preserve"> </w:t>
            </w:r>
            <w:r>
              <w:rPr>
                <w:spacing w:val="-4"/>
                <w:sz w:val="24"/>
              </w:rPr>
              <w:t>новых</w:t>
            </w:r>
          </w:p>
          <w:p w:rsidR="00E233CF" w:rsidRDefault="000E1FB1">
            <w:pPr>
              <w:pStyle w:val="TableParagraph"/>
              <w:spacing w:line="264" w:lineRule="exact"/>
              <w:ind w:left="2"/>
              <w:rPr>
                <w:sz w:val="24"/>
              </w:rPr>
            </w:pPr>
            <w:r>
              <w:rPr>
                <w:spacing w:val="-4"/>
                <w:sz w:val="24"/>
              </w:rPr>
              <w:t>слов</w:t>
            </w:r>
          </w:p>
        </w:tc>
        <w:tc>
          <w:tcPr>
            <w:tcW w:w="1277" w:type="dxa"/>
          </w:tcPr>
          <w:p w:rsidR="00E233CF" w:rsidRDefault="008E7525">
            <w:pPr>
              <w:pStyle w:val="TableParagraph"/>
              <w:rPr>
                <w:sz w:val="24"/>
              </w:rPr>
            </w:pPr>
            <w:r>
              <w:rPr>
                <w:sz w:val="24"/>
              </w:rPr>
              <w:t>1</w:t>
            </w:r>
          </w:p>
        </w:tc>
        <w:tc>
          <w:tcPr>
            <w:tcW w:w="1558" w:type="dxa"/>
          </w:tcPr>
          <w:p w:rsidR="00E233CF" w:rsidRDefault="004A79E1" w:rsidP="004A79E1">
            <w:pPr>
              <w:pStyle w:val="TableParagraph"/>
              <w:spacing w:line="265" w:lineRule="exact"/>
              <w:rPr>
                <w:sz w:val="24"/>
              </w:rPr>
            </w:pPr>
            <w:r>
              <w:rPr>
                <w:spacing w:val="-2"/>
                <w:sz w:val="24"/>
              </w:rPr>
              <w:t xml:space="preserve">      24.09</w:t>
            </w:r>
            <w:r w:rsidR="00494D47">
              <w:rPr>
                <w:spacing w:val="-2"/>
                <w:sz w:val="24"/>
              </w:rPr>
              <w:t>.25</w:t>
            </w:r>
          </w:p>
        </w:tc>
        <w:tc>
          <w:tcPr>
            <w:tcW w:w="1702" w:type="dxa"/>
          </w:tcPr>
          <w:p w:rsidR="00E233CF" w:rsidRDefault="00E233CF">
            <w:pPr>
              <w:pStyle w:val="TableParagraph"/>
              <w:rPr>
                <w:sz w:val="24"/>
              </w:rPr>
            </w:pPr>
          </w:p>
        </w:tc>
      </w:tr>
      <w:tr w:rsidR="00E233CF">
        <w:trPr>
          <w:trHeight w:val="551"/>
        </w:trPr>
        <w:tc>
          <w:tcPr>
            <w:tcW w:w="710" w:type="dxa"/>
          </w:tcPr>
          <w:p w:rsidR="00E233CF" w:rsidRDefault="000E1FB1">
            <w:pPr>
              <w:pStyle w:val="TableParagraph"/>
              <w:spacing w:line="270" w:lineRule="exact"/>
              <w:ind w:left="364"/>
              <w:rPr>
                <w:sz w:val="24"/>
              </w:rPr>
            </w:pPr>
            <w:r>
              <w:rPr>
                <w:spacing w:val="-5"/>
                <w:sz w:val="24"/>
              </w:rPr>
              <w:t>5.</w:t>
            </w:r>
          </w:p>
        </w:tc>
        <w:tc>
          <w:tcPr>
            <w:tcW w:w="5244" w:type="dxa"/>
          </w:tcPr>
          <w:p w:rsidR="00E233CF" w:rsidRDefault="000E1FB1">
            <w:pPr>
              <w:pStyle w:val="TableParagraph"/>
              <w:spacing w:line="268" w:lineRule="exact"/>
              <w:ind w:left="2"/>
              <w:rPr>
                <w:sz w:val="24"/>
              </w:rPr>
            </w:pPr>
            <w:r>
              <w:rPr>
                <w:sz w:val="24"/>
              </w:rPr>
              <w:t>Новая</w:t>
            </w:r>
            <w:r>
              <w:rPr>
                <w:spacing w:val="-1"/>
                <w:sz w:val="24"/>
              </w:rPr>
              <w:t xml:space="preserve"> </w:t>
            </w:r>
            <w:r>
              <w:rPr>
                <w:sz w:val="24"/>
              </w:rPr>
              <w:t>иноязычная лексика</w:t>
            </w:r>
            <w:r>
              <w:rPr>
                <w:spacing w:val="-2"/>
                <w:sz w:val="24"/>
              </w:rPr>
              <w:t xml:space="preserve"> </w:t>
            </w:r>
            <w:r>
              <w:rPr>
                <w:sz w:val="24"/>
              </w:rPr>
              <w:t>в</w:t>
            </w:r>
            <w:r>
              <w:rPr>
                <w:spacing w:val="-1"/>
                <w:sz w:val="24"/>
              </w:rPr>
              <w:t xml:space="preserve"> </w:t>
            </w:r>
            <w:r>
              <w:rPr>
                <w:sz w:val="24"/>
              </w:rPr>
              <w:t>русском</w:t>
            </w:r>
            <w:r>
              <w:rPr>
                <w:spacing w:val="-2"/>
                <w:sz w:val="24"/>
              </w:rPr>
              <w:t xml:space="preserve"> </w:t>
            </w:r>
            <w:r>
              <w:rPr>
                <w:sz w:val="24"/>
              </w:rPr>
              <w:t>языке</w:t>
            </w:r>
            <w:r>
              <w:rPr>
                <w:spacing w:val="-1"/>
                <w:sz w:val="24"/>
              </w:rPr>
              <w:t xml:space="preserve"> </w:t>
            </w:r>
            <w:r>
              <w:rPr>
                <w:sz w:val="24"/>
              </w:rPr>
              <w:t>XXI</w:t>
            </w:r>
            <w:r>
              <w:rPr>
                <w:spacing w:val="-4"/>
                <w:sz w:val="24"/>
              </w:rPr>
              <w:t xml:space="preserve"> </w:t>
            </w:r>
            <w:r>
              <w:rPr>
                <w:spacing w:val="-5"/>
                <w:sz w:val="24"/>
              </w:rPr>
              <w:t>в.</w:t>
            </w:r>
          </w:p>
          <w:p w:rsidR="00E233CF" w:rsidRDefault="000E1FB1">
            <w:pPr>
              <w:pStyle w:val="TableParagraph"/>
              <w:spacing w:line="264" w:lineRule="exact"/>
              <w:ind w:left="2"/>
              <w:rPr>
                <w:sz w:val="24"/>
              </w:rPr>
            </w:pPr>
            <w:r>
              <w:rPr>
                <w:sz w:val="24"/>
              </w:rPr>
              <w:t>и процессы</w:t>
            </w:r>
            <w:r>
              <w:rPr>
                <w:spacing w:val="-2"/>
                <w:sz w:val="24"/>
              </w:rPr>
              <w:t xml:space="preserve"> </w:t>
            </w:r>
            <w:r>
              <w:rPr>
                <w:sz w:val="24"/>
              </w:rPr>
              <w:t>ее</w:t>
            </w:r>
            <w:r>
              <w:rPr>
                <w:spacing w:val="-1"/>
                <w:sz w:val="24"/>
              </w:rPr>
              <w:t xml:space="preserve"> </w:t>
            </w:r>
            <w:r>
              <w:rPr>
                <w:spacing w:val="-2"/>
                <w:sz w:val="24"/>
              </w:rPr>
              <w:t>адаптации</w:t>
            </w:r>
          </w:p>
        </w:tc>
        <w:tc>
          <w:tcPr>
            <w:tcW w:w="1277" w:type="dxa"/>
          </w:tcPr>
          <w:p w:rsidR="00E233CF" w:rsidRDefault="008E7525">
            <w:pPr>
              <w:pStyle w:val="TableParagraph"/>
              <w:rPr>
                <w:sz w:val="24"/>
              </w:rPr>
            </w:pPr>
            <w:r>
              <w:rPr>
                <w:sz w:val="24"/>
              </w:rPr>
              <w:t>1</w:t>
            </w:r>
          </w:p>
        </w:tc>
        <w:tc>
          <w:tcPr>
            <w:tcW w:w="1558" w:type="dxa"/>
          </w:tcPr>
          <w:p w:rsidR="00E233CF" w:rsidRDefault="004A79E1" w:rsidP="004A79E1">
            <w:pPr>
              <w:pStyle w:val="TableParagraph"/>
              <w:spacing w:line="292" w:lineRule="exact"/>
              <w:rPr>
                <w:rFonts w:ascii="Calibri" w:hAnsi="Calibri"/>
                <w:sz w:val="24"/>
              </w:rPr>
            </w:pPr>
            <w:r>
              <w:rPr>
                <w:rFonts w:ascii="Calibri" w:hAnsi="Calibri"/>
                <w:spacing w:val="-2"/>
                <w:sz w:val="24"/>
              </w:rPr>
              <w:t xml:space="preserve">       01.10</w:t>
            </w:r>
            <w:r w:rsidR="00494D47">
              <w:rPr>
                <w:rFonts w:ascii="Calibri" w:hAnsi="Calibri"/>
                <w:spacing w:val="-2"/>
                <w:sz w:val="24"/>
              </w:rPr>
              <w:t>.25</w:t>
            </w:r>
          </w:p>
        </w:tc>
        <w:tc>
          <w:tcPr>
            <w:tcW w:w="1702" w:type="dxa"/>
          </w:tcPr>
          <w:p w:rsidR="00E233CF" w:rsidRDefault="00E233CF">
            <w:pPr>
              <w:pStyle w:val="TableParagraph"/>
              <w:rPr>
                <w:sz w:val="24"/>
              </w:rPr>
            </w:pPr>
          </w:p>
        </w:tc>
      </w:tr>
      <w:tr w:rsidR="00E233CF">
        <w:trPr>
          <w:trHeight w:val="554"/>
        </w:trPr>
        <w:tc>
          <w:tcPr>
            <w:tcW w:w="710" w:type="dxa"/>
          </w:tcPr>
          <w:p w:rsidR="00E233CF" w:rsidRDefault="000E1FB1">
            <w:pPr>
              <w:pStyle w:val="TableParagraph"/>
              <w:spacing w:line="273" w:lineRule="exact"/>
              <w:ind w:left="364"/>
              <w:rPr>
                <w:sz w:val="24"/>
              </w:rPr>
            </w:pPr>
            <w:r>
              <w:rPr>
                <w:spacing w:val="-5"/>
                <w:sz w:val="24"/>
              </w:rPr>
              <w:t>6.</w:t>
            </w:r>
          </w:p>
        </w:tc>
        <w:tc>
          <w:tcPr>
            <w:tcW w:w="5244" w:type="dxa"/>
          </w:tcPr>
          <w:p w:rsidR="00E233CF" w:rsidRDefault="000E1FB1">
            <w:pPr>
              <w:pStyle w:val="TableParagraph"/>
              <w:spacing w:line="270" w:lineRule="exact"/>
              <w:ind w:left="2"/>
              <w:rPr>
                <w:sz w:val="24"/>
              </w:rPr>
            </w:pPr>
            <w:r>
              <w:rPr>
                <w:sz w:val="24"/>
              </w:rPr>
              <w:t>Новая</w:t>
            </w:r>
            <w:r>
              <w:rPr>
                <w:spacing w:val="-1"/>
                <w:sz w:val="24"/>
              </w:rPr>
              <w:t xml:space="preserve"> </w:t>
            </w:r>
            <w:r>
              <w:rPr>
                <w:sz w:val="24"/>
              </w:rPr>
              <w:t>иноязычная лексика</w:t>
            </w:r>
            <w:r>
              <w:rPr>
                <w:spacing w:val="-2"/>
                <w:sz w:val="24"/>
              </w:rPr>
              <w:t xml:space="preserve"> </w:t>
            </w:r>
            <w:r>
              <w:rPr>
                <w:sz w:val="24"/>
              </w:rPr>
              <w:t>в</w:t>
            </w:r>
            <w:r>
              <w:rPr>
                <w:spacing w:val="-1"/>
                <w:sz w:val="24"/>
              </w:rPr>
              <w:t xml:space="preserve"> </w:t>
            </w:r>
            <w:r>
              <w:rPr>
                <w:sz w:val="24"/>
              </w:rPr>
              <w:t>русском</w:t>
            </w:r>
            <w:r>
              <w:rPr>
                <w:spacing w:val="-2"/>
                <w:sz w:val="24"/>
              </w:rPr>
              <w:t xml:space="preserve"> </w:t>
            </w:r>
            <w:r>
              <w:rPr>
                <w:sz w:val="24"/>
              </w:rPr>
              <w:t>языке</w:t>
            </w:r>
            <w:r>
              <w:rPr>
                <w:spacing w:val="-1"/>
                <w:sz w:val="24"/>
              </w:rPr>
              <w:t xml:space="preserve"> </w:t>
            </w:r>
            <w:r>
              <w:rPr>
                <w:sz w:val="24"/>
              </w:rPr>
              <w:t>XXI</w:t>
            </w:r>
            <w:r>
              <w:rPr>
                <w:spacing w:val="-4"/>
                <w:sz w:val="24"/>
              </w:rPr>
              <w:t xml:space="preserve"> </w:t>
            </w:r>
            <w:r>
              <w:rPr>
                <w:spacing w:val="-5"/>
                <w:sz w:val="24"/>
              </w:rPr>
              <w:t>в.</w:t>
            </w:r>
          </w:p>
          <w:p w:rsidR="00E233CF" w:rsidRDefault="000E1FB1">
            <w:pPr>
              <w:pStyle w:val="TableParagraph"/>
              <w:spacing w:line="264" w:lineRule="exact"/>
              <w:ind w:left="2"/>
              <w:rPr>
                <w:sz w:val="24"/>
              </w:rPr>
            </w:pPr>
            <w:r>
              <w:rPr>
                <w:sz w:val="24"/>
              </w:rPr>
              <w:t>и процессы</w:t>
            </w:r>
            <w:r>
              <w:rPr>
                <w:spacing w:val="-2"/>
                <w:sz w:val="24"/>
              </w:rPr>
              <w:t xml:space="preserve"> </w:t>
            </w:r>
            <w:r>
              <w:rPr>
                <w:sz w:val="24"/>
              </w:rPr>
              <w:t>ее</w:t>
            </w:r>
            <w:r>
              <w:rPr>
                <w:spacing w:val="-1"/>
                <w:sz w:val="24"/>
              </w:rPr>
              <w:t xml:space="preserve"> </w:t>
            </w:r>
            <w:r>
              <w:rPr>
                <w:spacing w:val="-2"/>
                <w:sz w:val="24"/>
              </w:rPr>
              <w:t>адаптации</w:t>
            </w:r>
          </w:p>
        </w:tc>
        <w:tc>
          <w:tcPr>
            <w:tcW w:w="1277" w:type="dxa"/>
          </w:tcPr>
          <w:p w:rsidR="00E233CF" w:rsidRDefault="008E7525">
            <w:pPr>
              <w:pStyle w:val="TableParagraph"/>
              <w:rPr>
                <w:sz w:val="24"/>
              </w:rPr>
            </w:pPr>
            <w:r>
              <w:rPr>
                <w:sz w:val="24"/>
              </w:rPr>
              <w:t>1</w:t>
            </w:r>
          </w:p>
        </w:tc>
        <w:tc>
          <w:tcPr>
            <w:tcW w:w="1558" w:type="dxa"/>
          </w:tcPr>
          <w:p w:rsidR="00E233CF" w:rsidRDefault="004A79E1">
            <w:pPr>
              <w:pStyle w:val="TableParagraph"/>
              <w:spacing w:before="1"/>
              <w:ind w:left="347"/>
              <w:rPr>
                <w:rFonts w:ascii="Calibri" w:hAnsi="Calibri"/>
                <w:sz w:val="24"/>
              </w:rPr>
            </w:pPr>
            <w:r>
              <w:rPr>
                <w:rFonts w:ascii="Calibri" w:hAnsi="Calibri"/>
                <w:spacing w:val="-2"/>
                <w:sz w:val="24"/>
              </w:rPr>
              <w:t>08.10</w:t>
            </w:r>
            <w:r w:rsidR="00494D47">
              <w:rPr>
                <w:rFonts w:ascii="Calibri" w:hAnsi="Calibri"/>
                <w:spacing w:val="-2"/>
                <w:sz w:val="24"/>
              </w:rPr>
              <w:t>.25</w:t>
            </w:r>
          </w:p>
        </w:tc>
        <w:tc>
          <w:tcPr>
            <w:tcW w:w="1702" w:type="dxa"/>
          </w:tcPr>
          <w:p w:rsidR="00E233CF" w:rsidRDefault="00E233CF">
            <w:pPr>
              <w:pStyle w:val="TableParagraph"/>
              <w:rPr>
                <w:sz w:val="24"/>
              </w:rPr>
            </w:pPr>
          </w:p>
        </w:tc>
      </w:tr>
      <w:tr w:rsidR="00E233CF">
        <w:trPr>
          <w:trHeight w:val="827"/>
        </w:trPr>
        <w:tc>
          <w:tcPr>
            <w:tcW w:w="710" w:type="dxa"/>
          </w:tcPr>
          <w:p w:rsidR="00E233CF" w:rsidRDefault="000E1FB1">
            <w:pPr>
              <w:pStyle w:val="TableParagraph"/>
              <w:spacing w:line="270" w:lineRule="exact"/>
              <w:ind w:left="364"/>
              <w:rPr>
                <w:sz w:val="24"/>
              </w:rPr>
            </w:pPr>
            <w:r>
              <w:rPr>
                <w:spacing w:val="-5"/>
                <w:sz w:val="24"/>
              </w:rPr>
              <w:t>7.</w:t>
            </w:r>
          </w:p>
        </w:tc>
        <w:tc>
          <w:tcPr>
            <w:tcW w:w="5244" w:type="dxa"/>
          </w:tcPr>
          <w:p w:rsidR="00E233CF" w:rsidRDefault="000E1FB1">
            <w:pPr>
              <w:pStyle w:val="TableParagraph"/>
              <w:ind w:left="2"/>
              <w:rPr>
                <w:sz w:val="24"/>
              </w:rPr>
            </w:pPr>
            <w:r>
              <w:rPr>
                <w:sz w:val="24"/>
              </w:rPr>
              <w:t>Актуальные</w:t>
            </w:r>
            <w:r>
              <w:rPr>
                <w:spacing w:val="-10"/>
                <w:sz w:val="24"/>
              </w:rPr>
              <w:t xml:space="preserve"> </w:t>
            </w:r>
            <w:r>
              <w:rPr>
                <w:sz w:val="24"/>
              </w:rPr>
              <w:t>способы</w:t>
            </w:r>
            <w:r>
              <w:rPr>
                <w:spacing w:val="-10"/>
                <w:sz w:val="24"/>
              </w:rPr>
              <w:t xml:space="preserve"> </w:t>
            </w:r>
            <w:r>
              <w:rPr>
                <w:sz w:val="24"/>
              </w:rPr>
              <w:t>создания</w:t>
            </w:r>
            <w:r>
              <w:rPr>
                <w:spacing w:val="-10"/>
                <w:sz w:val="24"/>
              </w:rPr>
              <w:t xml:space="preserve"> </w:t>
            </w:r>
            <w:r>
              <w:rPr>
                <w:sz w:val="24"/>
              </w:rPr>
              <w:t>морфологических</w:t>
            </w:r>
            <w:r>
              <w:rPr>
                <w:spacing w:val="-10"/>
                <w:sz w:val="24"/>
              </w:rPr>
              <w:t xml:space="preserve"> </w:t>
            </w:r>
            <w:r>
              <w:rPr>
                <w:sz w:val="24"/>
              </w:rPr>
              <w:t>и семантических неологизмов в русском языке</w:t>
            </w:r>
          </w:p>
          <w:p w:rsidR="00E233CF" w:rsidRDefault="000E1FB1">
            <w:pPr>
              <w:pStyle w:val="TableParagraph"/>
              <w:spacing w:line="264" w:lineRule="exact"/>
              <w:ind w:left="2"/>
              <w:rPr>
                <w:sz w:val="24"/>
              </w:rPr>
            </w:pPr>
            <w:r>
              <w:rPr>
                <w:sz w:val="24"/>
              </w:rPr>
              <w:t>новейшего</w:t>
            </w:r>
            <w:r>
              <w:rPr>
                <w:spacing w:val="-2"/>
                <w:sz w:val="24"/>
              </w:rPr>
              <w:t xml:space="preserve"> периода</w:t>
            </w:r>
          </w:p>
        </w:tc>
        <w:tc>
          <w:tcPr>
            <w:tcW w:w="1277" w:type="dxa"/>
          </w:tcPr>
          <w:p w:rsidR="00E233CF" w:rsidRDefault="008E7525">
            <w:pPr>
              <w:pStyle w:val="TableParagraph"/>
              <w:rPr>
                <w:sz w:val="24"/>
              </w:rPr>
            </w:pPr>
            <w:r>
              <w:rPr>
                <w:sz w:val="24"/>
              </w:rPr>
              <w:t>1</w:t>
            </w:r>
          </w:p>
        </w:tc>
        <w:tc>
          <w:tcPr>
            <w:tcW w:w="1558" w:type="dxa"/>
          </w:tcPr>
          <w:p w:rsidR="00E233CF" w:rsidRDefault="004A79E1">
            <w:pPr>
              <w:pStyle w:val="TableParagraph"/>
              <w:spacing w:line="292" w:lineRule="exact"/>
              <w:ind w:left="347"/>
              <w:rPr>
                <w:rFonts w:ascii="Calibri" w:hAnsi="Calibri"/>
                <w:sz w:val="24"/>
              </w:rPr>
            </w:pPr>
            <w:r>
              <w:rPr>
                <w:rFonts w:ascii="Calibri" w:hAnsi="Calibri"/>
                <w:spacing w:val="-2"/>
                <w:sz w:val="24"/>
              </w:rPr>
              <w:t>15.10</w:t>
            </w:r>
            <w:r w:rsidR="00494D47">
              <w:rPr>
                <w:rFonts w:ascii="Calibri" w:hAnsi="Calibri"/>
                <w:spacing w:val="-2"/>
                <w:sz w:val="24"/>
              </w:rPr>
              <w:t>.25</w:t>
            </w:r>
          </w:p>
        </w:tc>
        <w:tc>
          <w:tcPr>
            <w:tcW w:w="1702" w:type="dxa"/>
          </w:tcPr>
          <w:p w:rsidR="00E233CF" w:rsidRDefault="00E233CF">
            <w:pPr>
              <w:pStyle w:val="TableParagraph"/>
              <w:rPr>
                <w:sz w:val="24"/>
              </w:rPr>
            </w:pPr>
          </w:p>
        </w:tc>
      </w:tr>
      <w:tr w:rsidR="00E233CF">
        <w:trPr>
          <w:trHeight w:val="297"/>
        </w:trPr>
        <w:tc>
          <w:tcPr>
            <w:tcW w:w="710" w:type="dxa"/>
          </w:tcPr>
          <w:p w:rsidR="00E233CF" w:rsidRDefault="000E1FB1">
            <w:pPr>
              <w:pStyle w:val="TableParagraph"/>
              <w:spacing w:line="270" w:lineRule="exact"/>
              <w:ind w:left="364"/>
              <w:rPr>
                <w:sz w:val="24"/>
              </w:rPr>
            </w:pPr>
            <w:r>
              <w:rPr>
                <w:spacing w:val="-5"/>
                <w:sz w:val="24"/>
              </w:rPr>
              <w:t>8.</w:t>
            </w:r>
          </w:p>
        </w:tc>
        <w:tc>
          <w:tcPr>
            <w:tcW w:w="5244" w:type="dxa"/>
          </w:tcPr>
          <w:p w:rsidR="00E233CF" w:rsidRDefault="000E1FB1">
            <w:pPr>
              <w:pStyle w:val="TableParagraph"/>
              <w:spacing w:line="268" w:lineRule="exact"/>
              <w:ind w:left="2"/>
              <w:rPr>
                <w:sz w:val="24"/>
              </w:rPr>
            </w:pPr>
            <w:r>
              <w:rPr>
                <w:spacing w:val="-2"/>
                <w:sz w:val="24"/>
              </w:rPr>
              <w:t>Новая</w:t>
            </w:r>
            <w:r w:rsidR="004A79E1">
              <w:rPr>
                <w:spacing w:val="-2"/>
                <w:sz w:val="24"/>
              </w:rPr>
              <w:t xml:space="preserve"> </w:t>
            </w:r>
            <w:r>
              <w:rPr>
                <w:spacing w:val="-2"/>
                <w:sz w:val="24"/>
              </w:rPr>
              <w:t>фразеология</w:t>
            </w:r>
            <w:r w:rsidR="004A79E1">
              <w:rPr>
                <w:spacing w:val="-2"/>
                <w:sz w:val="24"/>
              </w:rPr>
              <w:t xml:space="preserve"> </w:t>
            </w:r>
            <w:r>
              <w:rPr>
                <w:spacing w:val="-2"/>
                <w:sz w:val="24"/>
              </w:rPr>
              <w:t>русского</w:t>
            </w:r>
            <w:r w:rsidR="004A79E1">
              <w:rPr>
                <w:spacing w:val="-2"/>
                <w:sz w:val="24"/>
              </w:rPr>
              <w:t xml:space="preserve"> </w:t>
            </w:r>
            <w:r>
              <w:rPr>
                <w:spacing w:val="-2"/>
                <w:sz w:val="24"/>
              </w:rPr>
              <w:t>языка</w:t>
            </w:r>
          </w:p>
        </w:tc>
        <w:tc>
          <w:tcPr>
            <w:tcW w:w="1277" w:type="dxa"/>
          </w:tcPr>
          <w:p w:rsidR="00E233CF" w:rsidRDefault="008E7525">
            <w:pPr>
              <w:pStyle w:val="TableParagraph"/>
            </w:pPr>
            <w:r>
              <w:t>1</w:t>
            </w:r>
          </w:p>
        </w:tc>
        <w:tc>
          <w:tcPr>
            <w:tcW w:w="1558" w:type="dxa"/>
          </w:tcPr>
          <w:p w:rsidR="00E233CF" w:rsidRDefault="004A79E1">
            <w:pPr>
              <w:pStyle w:val="TableParagraph"/>
              <w:spacing w:line="277" w:lineRule="exact"/>
              <w:ind w:left="347"/>
              <w:rPr>
                <w:rFonts w:ascii="Calibri" w:hAnsi="Calibri"/>
                <w:sz w:val="24"/>
              </w:rPr>
            </w:pPr>
            <w:r>
              <w:rPr>
                <w:rFonts w:ascii="Calibri" w:hAnsi="Calibri"/>
                <w:sz w:val="24"/>
              </w:rPr>
              <w:t>22.10</w:t>
            </w:r>
            <w:r w:rsidR="00494D47">
              <w:rPr>
                <w:rFonts w:ascii="Calibri" w:hAnsi="Calibri"/>
                <w:sz w:val="24"/>
              </w:rPr>
              <w:t>.25</w:t>
            </w:r>
          </w:p>
        </w:tc>
        <w:tc>
          <w:tcPr>
            <w:tcW w:w="1702" w:type="dxa"/>
          </w:tcPr>
          <w:p w:rsidR="00E233CF" w:rsidRDefault="00E233CF">
            <w:pPr>
              <w:pStyle w:val="TableParagraph"/>
            </w:pPr>
          </w:p>
        </w:tc>
      </w:tr>
      <w:tr w:rsidR="00E233CF">
        <w:trPr>
          <w:trHeight w:val="551"/>
        </w:trPr>
        <w:tc>
          <w:tcPr>
            <w:tcW w:w="710" w:type="dxa"/>
          </w:tcPr>
          <w:p w:rsidR="00E233CF" w:rsidRDefault="000E1FB1">
            <w:pPr>
              <w:pStyle w:val="TableParagraph"/>
              <w:spacing w:line="270" w:lineRule="exact"/>
              <w:ind w:left="364"/>
              <w:rPr>
                <w:sz w:val="24"/>
              </w:rPr>
            </w:pPr>
            <w:r>
              <w:rPr>
                <w:spacing w:val="-5"/>
                <w:sz w:val="24"/>
              </w:rPr>
              <w:t>9.</w:t>
            </w:r>
          </w:p>
        </w:tc>
        <w:tc>
          <w:tcPr>
            <w:tcW w:w="5244" w:type="dxa"/>
          </w:tcPr>
          <w:p w:rsidR="00E233CF" w:rsidRDefault="004A79E1" w:rsidP="004A79E1">
            <w:pPr>
              <w:pStyle w:val="TableParagraph"/>
              <w:spacing w:line="268" w:lineRule="exact"/>
              <w:ind w:left="2"/>
              <w:rPr>
                <w:sz w:val="24"/>
              </w:rPr>
            </w:pPr>
            <w:r>
              <w:rPr>
                <w:sz w:val="24"/>
              </w:rPr>
              <w:t>Новая фразеология русского языка</w:t>
            </w:r>
          </w:p>
        </w:tc>
        <w:tc>
          <w:tcPr>
            <w:tcW w:w="1277" w:type="dxa"/>
          </w:tcPr>
          <w:p w:rsidR="00E233CF" w:rsidRDefault="008E7525">
            <w:pPr>
              <w:pStyle w:val="TableParagraph"/>
              <w:rPr>
                <w:sz w:val="24"/>
              </w:rPr>
            </w:pPr>
            <w:r>
              <w:rPr>
                <w:sz w:val="24"/>
              </w:rPr>
              <w:t>1</w:t>
            </w:r>
          </w:p>
        </w:tc>
        <w:tc>
          <w:tcPr>
            <w:tcW w:w="1558" w:type="dxa"/>
          </w:tcPr>
          <w:p w:rsidR="00E233CF" w:rsidRDefault="004A79E1">
            <w:pPr>
              <w:pStyle w:val="TableParagraph"/>
              <w:spacing w:line="292" w:lineRule="exact"/>
              <w:ind w:left="347"/>
              <w:rPr>
                <w:rFonts w:ascii="Calibri" w:hAnsi="Calibri"/>
                <w:sz w:val="24"/>
              </w:rPr>
            </w:pPr>
            <w:r>
              <w:rPr>
                <w:rFonts w:ascii="Calibri" w:hAnsi="Calibri"/>
                <w:spacing w:val="-2"/>
                <w:sz w:val="24"/>
              </w:rPr>
              <w:t>05.11</w:t>
            </w:r>
            <w:r w:rsidR="00494D47">
              <w:rPr>
                <w:rFonts w:ascii="Calibri" w:hAnsi="Calibri"/>
                <w:spacing w:val="-2"/>
                <w:sz w:val="24"/>
              </w:rPr>
              <w:t>.25</w:t>
            </w:r>
          </w:p>
        </w:tc>
        <w:tc>
          <w:tcPr>
            <w:tcW w:w="1702" w:type="dxa"/>
          </w:tcPr>
          <w:p w:rsidR="00E233CF" w:rsidRDefault="00E233CF">
            <w:pPr>
              <w:pStyle w:val="TableParagraph"/>
              <w:rPr>
                <w:sz w:val="24"/>
              </w:rPr>
            </w:pPr>
          </w:p>
        </w:tc>
      </w:tr>
      <w:tr w:rsidR="00E233CF">
        <w:trPr>
          <w:trHeight w:val="827"/>
        </w:trPr>
        <w:tc>
          <w:tcPr>
            <w:tcW w:w="710" w:type="dxa"/>
          </w:tcPr>
          <w:p w:rsidR="00E233CF" w:rsidRDefault="000E1FB1">
            <w:pPr>
              <w:pStyle w:val="TableParagraph"/>
              <w:spacing w:line="270" w:lineRule="exact"/>
              <w:ind w:left="364"/>
              <w:rPr>
                <w:sz w:val="24"/>
              </w:rPr>
            </w:pPr>
            <w:r>
              <w:rPr>
                <w:spacing w:val="-5"/>
                <w:sz w:val="24"/>
              </w:rPr>
              <w:t>10.</w:t>
            </w:r>
          </w:p>
        </w:tc>
        <w:tc>
          <w:tcPr>
            <w:tcW w:w="5244" w:type="dxa"/>
          </w:tcPr>
          <w:p w:rsidR="00E233CF" w:rsidRDefault="000E1FB1">
            <w:pPr>
              <w:pStyle w:val="TableParagraph"/>
              <w:ind w:left="2"/>
              <w:rPr>
                <w:sz w:val="24"/>
              </w:rPr>
            </w:pPr>
            <w:r>
              <w:rPr>
                <w:sz w:val="24"/>
              </w:rPr>
              <w:t>Проверочная</w:t>
            </w:r>
            <w:r w:rsidR="004A79E1">
              <w:rPr>
                <w:sz w:val="24"/>
              </w:rPr>
              <w:t xml:space="preserve"> </w:t>
            </w:r>
            <w:r>
              <w:rPr>
                <w:sz w:val="24"/>
              </w:rPr>
              <w:t>работа</w:t>
            </w:r>
          </w:p>
        </w:tc>
        <w:tc>
          <w:tcPr>
            <w:tcW w:w="1277" w:type="dxa"/>
          </w:tcPr>
          <w:p w:rsidR="00E233CF" w:rsidRDefault="008E7525">
            <w:pPr>
              <w:pStyle w:val="TableParagraph"/>
              <w:rPr>
                <w:sz w:val="24"/>
              </w:rPr>
            </w:pPr>
            <w:r>
              <w:rPr>
                <w:sz w:val="24"/>
              </w:rPr>
              <w:t>1</w:t>
            </w:r>
          </w:p>
        </w:tc>
        <w:tc>
          <w:tcPr>
            <w:tcW w:w="1558" w:type="dxa"/>
          </w:tcPr>
          <w:p w:rsidR="00E233CF" w:rsidRDefault="004A79E1">
            <w:pPr>
              <w:pStyle w:val="TableParagraph"/>
              <w:spacing w:line="292" w:lineRule="exact"/>
              <w:ind w:right="278"/>
              <w:jc w:val="right"/>
              <w:rPr>
                <w:rFonts w:ascii="Calibri" w:hAnsi="Calibri"/>
                <w:spacing w:val="-2"/>
                <w:sz w:val="24"/>
              </w:rPr>
            </w:pPr>
            <w:r>
              <w:rPr>
                <w:rFonts w:ascii="Calibri" w:hAnsi="Calibri"/>
                <w:spacing w:val="-2"/>
                <w:sz w:val="24"/>
              </w:rPr>
              <w:t>12.11</w:t>
            </w:r>
            <w:r w:rsidR="00494D47">
              <w:rPr>
                <w:rFonts w:ascii="Calibri" w:hAnsi="Calibri"/>
                <w:spacing w:val="-2"/>
                <w:sz w:val="24"/>
              </w:rPr>
              <w:t>.25</w:t>
            </w:r>
          </w:p>
          <w:p w:rsidR="004A79E1" w:rsidRDefault="004A79E1">
            <w:pPr>
              <w:pStyle w:val="TableParagraph"/>
              <w:spacing w:line="292" w:lineRule="exact"/>
              <w:ind w:right="278"/>
              <w:jc w:val="right"/>
              <w:rPr>
                <w:rFonts w:ascii="Calibri" w:hAnsi="Calibri"/>
                <w:sz w:val="24"/>
              </w:rPr>
            </w:pPr>
          </w:p>
        </w:tc>
        <w:tc>
          <w:tcPr>
            <w:tcW w:w="1702" w:type="dxa"/>
          </w:tcPr>
          <w:p w:rsidR="00E233CF" w:rsidRDefault="00E233CF">
            <w:pPr>
              <w:pStyle w:val="TableParagraph"/>
              <w:rPr>
                <w:sz w:val="24"/>
              </w:rPr>
            </w:pPr>
          </w:p>
        </w:tc>
      </w:tr>
      <w:tr w:rsidR="00E233CF">
        <w:trPr>
          <w:trHeight w:val="275"/>
        </w:trPr>
        <w:tc>
          <w:tcPr>
            <w:tcW w:w="10491" w:type="dxa"/>
            <w:gridSpan w:val="5"/>
          </w:tcPr>
          <w:p w:rsidR="00E233CF" w:rsidRDefault="000E1FB1">
            <w:pPr>
              <w:pStyle w:val="TableParagraph"/>
              <w:spacing w:line="256" w:lineRule="exact"/>
              <w:ind w:left="7"/>
              <w:jc w:val="center"/>
              <w:rPr>
                <w:sz w:val="24"/>
              </w:rPr>
            </w:pPr>
            <w:r>
              <w:rPr>
                <w:sz w:val="24"/>
              </w:rPr>
              <w:t>КУЛЬТУРА</w:t>
            </w:r>
            <w:r>
              <w:rPr>
                <w:spacing w:val="-3"/>
                <w:sz w:val="24"/>
              </w:rPr>
              <w:t xml:space="preserve"> </w:t>
            </w:r>
            <w:r>
              <w:rPr>
                <w:sz w:val="24"/>
              </w:rPr>
              <w:t>РЕЧИ</w:t>
            </w:r>
            <w:r>
              <w:rPr>
                <w:spacing w:val="-3"/>
                <w:sz w:val="24"/>
              </w:rPr>
              <w:t xml:space="preserve"> </w:t>
            </w:r>
            <w:r>
              <w:rPr>
                <w:sz w:val="24"/>
              </w:rPr>
              <w:t>(10</w:t>
            </w:r>
            <w:r>
              <w:rPr>
                <w:spacing w:val="-2"/>
                <w:sz w:val="24"/>
              </w:rPr>
              <w:t xml:space="preserve"> </w:t>
            </w:r>
            <w:r>
              <w:rPr>
                <w:spacing w:val="-5"/>
                <w:sz w:val="24"/>
              </w:rPr>
              <w:t>ч)</w:t>
            </w:r>
          </w:p>
        </w:tc>
      </w:tr>
      <w:tr w:rsidR="00E233CF">
        <w:trPr>
          <w:trHeight w:val="1382"/>
        </w:trPr>
        <w:tc>
          <w:tcPr>
            <w:tcW w:w="710" w:type="dxa"/>
          </w:tcPr>
          <w:p w:rsidR="00E233CF" w:rsidRDefault="000E1FB1">
            <w:pPr>
              <w:pStyle w:val="TableParagraph"/>
              <w:spacing w:line="273" w:lineRule="exact"/>
              <w:ind w:left="364"/>
              <w:rPr>
                <w:sz w:val="24"/>
              </w:rPr>
            </w:pPr>
            <w:r>
              <w:rPr>
                <w:spacing w:val="-5"/>
                <w:sz w:val="24"/>
              </w:rPr>
              <w:t>11.</w:t>
            </w:r>
          </w:p>
        </w:tc>
        <w:tc>
          <w:tcPr>
            <w:tcW w:w="5244" w:type="dxa"/>
          </w:tcPr>
          <w:p w:rsidR="00E233CF" w:rsidRDefault="000E1FB1">
            <w:pPr>
              <w:pStyle w:val="TableParagraph"/>
              <w:ind w:left="2"/>
              <w:rPr>
                <w:sz w:val="24"/>
              </w:rPr>
            </w:pPr>
            <w:r>
              <w:rPr>
                <w:sz w:val="24"/>
              </w:rPr>
              <w:t>Синтаксические нормы современного русского литературного</w:t>
            </w:r>
            <w:r>
              <w:rPr>
                <w:spacing w:val="-12"/>
                <w:sz w:val="24"/>
              </w:rPr>
              <w:t xml:space="preserve"> </w:t>
            </w:r>
            <w:r>
              <w:rPr>
                <w:sz w:val="24"/>
              </w:rPr>
              <w:t>языка.</w:t>
            </w:r>
            <w:r>
              <w:rPr>
                <w:spacing w:val="-12"/>
                <w:sz w:val="24"/>
              </w:rPr>
              <w:t xml:space="preserve"> </w:t>
            </w:r>
            <w:r>
              <w:rPr>
                <w:sz w:val="24"/>
              </w:rPr>
              <w:t>Изменения</w:t>
            </w:r>
            <w:r>
              <w:rPr>
                <w:spacing w:val="-12"/>
                <w:sz w:val="24"/>
              </w:rPr>
              <w:t xml:space="preserve"> </w:t>
            </w:r>
            <w:r>
              <w:rPr>
                <w:sz w:val="24"/>
              </w:rPr>
              <w:t>синтаксических норм: варианты форм, связанные с управлением, согласованием сказуемого с подлежащим,</w:t>
            </w:r>
          </w:p>
          <w:p w:rsidR="00E233CF" w:rsidRDefault="000E1FB1">
            <w:pPr>
              <w:pStyle w:val="TableParagraph"/>
              <w:spacing w:line="264" w:lineRule="exact"/>
              <w:ind w:left="2"/>
              <w:rPr>
                <w:sz w:val="24"/>
              </w:rPr>
            </w:pPr>
            <w:r>
              <w:rPr>
                <w:sz w:val="24"/>
              </w:rPr>
              <w:t>колебания</w:t>
            </w:r>
            <w:r>
              <w:rPr>
                <w:spacing w:val="-2"/>
                <w:sz w:val="24"/>
              </w:rPr>
              <w:t xml:space="preserve"> </w:t>
            </w:r>
            <w:r>
              <w:rPr>
                <w:sz w:val="24"/>
              </w:rPr>
              <w:t>в употреблении</w:t>
            </w:r>
            <w:r>
              <w:rPr>
                <w:spacing w:val="-3"/>
                <w:sz w:val="24"/>
              </w:rPr>
              <w:t xml:space="preserve"> </w:t>
            </w:r>
            <w:r>
              <w:rPr>
                <w:spacing w:val="-2"/>
                <w:sz w:val="24"/>
              </w:rPr>
              <w:t>предлогов.</w:t>
            </w:r>
          </w:p>
        </w:tc>
        <w:tc>
          <w:tcPr>
            <w:tcW w:w="1277" w:type="dxa"/>
          </w:tcPr>
          <w:p w:rsidR="00E233CF" w:rsidRDefault="008E7525">
            <w:pPr>
              <w:pStyle w:val="TableParagraph"/>
              <w:rPr>
                <w:sz w:val="24"/>
              </w:rPr>
            </w:pPr>
            <w:r>
              <w:rPr>
                <w:sz w:val="24"/>
              </w:rPr>
              <w:t>1</w:t>
            </w:r>
          </w:p>
        </w:tc>
        <w:tc>
          <w:tcPr>
            <w:tcW w:w="1558" w:type="dxa"/>
          </w:tcPr>
          <w:p w:rsidR="00E233CF" w:rsidRDefault="004A79E1">
            <w:pPr>
              <w:pStyle w:val="TableParagraph"/>
              <w:spacing w:before="1"/>
              <w:ind w:right="275"/>
              <w:jc w:val="right"/>
              <w:rPr>
                <w:rFonts w:ascii="Calibri" w:hAnsi="Calibri"/>
                <w:sz w:val="24"/>
              </w:rPr>
            </w:pPr>
            <w:r>
              <w:rPr>
                <w:rFonts w:ascii="Calibri" w:hAnsi="Calibri"/>
                <w:spacing w:val="-2"/>
                <w:sz w:val="24"/>
              </w:rPr>
              <w:t>19.11</w:t>
            </w:r>
            <w:r w:rsidR="00494D47">
              <w:rPr>
                <w:rFonts w:ascii="Calibri" w:hAnsi="Calibri"/>
                <w:spacing w:val="-2"/>
                <w:sz w:val="24"/>
              </w:rPr>
              <w:t>.25</w:t>
            </w:r>
          </w:p>
        </w:tc>
        <w:tc>
          <w:tcPr>
            <w:tcW w:w="1702" w:type="dxa"/>
          </w:tcPr>
          <w:p w:rsidR="00E233CF" w:rsidRDefault="00E233CF">
            <w:pPr>
              <w:pStyle w:val="TableParagraph"/>
              <w:rPr>
                <w:sz w:val="24"/>
              </w:rPr>
            </w:pPr>
          </w:p>
        </w:tc>
      </w:tr>
      <w:tr w:rsidR="00E233CF">
        <w:trPr>
          <w:trHeight w:val="551"/>
        </w:trPr>
        <w:tc>
          <w:tcPr>
            <w:tcW w:w="710" w:type="dxa"/>
          </w:tcPr>
          <w:p w:rsidR="00E233CF" w:rsidRDefault="000E1FB1">
            <w:pPr>
              <w:pStyle w:val="TableParagraph"/>
              <w:spacing w:line="270" w:lineRule="exact"/>
              <w:ind w:left="364"/>
              <w:rPr>
                <w:sz w:val="24"/>
              </w:rPr>
            </w:pPr>
            <w:r>
              <w:rPr>
                <w:spacing w:val="-5"/>
                <w:sz w:val="24"/>
              </w:rPr>
              <w:t>12.</w:t>
            </w:r>
          </w:p>
        </w:tc>
        <w:tc>
          <w:tcPr>
            <w:tcW w:w="5244" w:type="dxa"/>
          </w:tcPr>
          <w:p w:rsidR="00E233CF" w:rsidRDefault="000E1FB1">
            <w:pPr>
              <w:pStyle w:val="TableParagraph"/>
              <w:spacing w:line="268" w:lineRule="exact"/>
              <w:ind w:left="2"/>
              <w:rPr>
                <w:sz w:val="24"/>
              </w:rPr>
            </w:pPr>
            <w:r>
              <w:rPr>
                <w:sz w:val="24"/>
              </w:rPr>
              <w:t>Грамматические</w:t>
            </w:r>
            <w:r>
              <w:rPr>
                <w:spacing w:val="-3"/>
                <w:sz w:val="24"/>
              </w:rPr>
              <w:t xml:space="preserve"> </w:t>
            </w:r>
            <w:r>
              <w:rPr>
                <w:sz w:val="24"/>
              </w:rPr>
              <w:t>словари и</w:t>
            </w:r>
            <w:r>
              <w:rPr>
                <w:spacing w:val="-1"/>
                <w:sz w:val="24"/>
              </w:rPr>
              <w:t xml:space="preserve"> </w:t>
            </w:r>
            <w:r>
              <w:rPr>
                <w:sz w:val="24"/>
              </w:rPr>
              <w:t xml:space="preserve">справочники </w:t>
            </w:r>
            <w:r>
              <w:rPr>
                <w:spacing w:val="-2"/>
                <w:sz w:val="24"/>
              </w:rPr>
              <w:t>русского</w:t>
            </w:r>
          </w:p>
          <w:p w:rsidR="00E233CF" w:rsidRDefault="000E1FB1">
            <w:pPr>
              <w:pStyle w:val="TableParagraph"/>
              <w:spacing w:line="264" w:lineRule="exact"/>
              <w:ind w:left="2"/>
              <w:rPr>
                <w:sz w:val="24"/>
              </w:rPr>
            </w:pPr>
            <w:r>
              <w:rPr>
                <w:sz w:val="24"/>
              </w:rPr>
              <w:t>языка</w:t>
            </w:r>
            <w:r>
              <w:rPr>
                <w:spacing w:val="-3"/>
                <w:sz w:val="24"/>
              </w:rPr>
              <w:t xml:space="preserve"> </w:t>
            </w:r>
            <w:r>
              <w:rPr>
                <w:sz w:val="24"/>
              </w:rPr>
              <w:t>ХХI</w:t>
            </w:r>
            <w:r>
              <w:rPr>
                <w:spacing w:val="-3"/>
                <w:sz w:val="24"/>
              </w:rPr>
              <w:t xml:space="preserve"> </w:t>
            </w:r>
            <w:r>
              <w:rPr>
                <w:spacing w:val="-5"/>
                <w:sz w:val="24"/>
              </w:rPr>
              <w:t>в.</w:t>
            </w:r>
          </w:p>
        </w:tc>
        <w:tc>
          <w:tcPr>
            <w:tcW w:w="1277" w:type="dxa"/>
          </w:tcPr>
          <w:p w:rsidR="00E233CF" w:rsidRDefault="008E7525">
            <w:pPr>
              <w:pStyle w:val="TableParagraph"/>
              <w:rPr>
                <w:sz w:val="24"/>
              </w:rPr>
            </w:pPr>
            <w:r>
              <w:rPr>
                <w:sz w:val="24"/>
              </w:rPr>
              <w:t>1</w:t>
            </w:r>
          </w:p>
        </w:tc>
        <w:tc>
          <w:tcPr>
            <w:tcW w:w="1558" w:type="dxa"/>
          </w:tcPr>
          <w:p w:rsidR="00E233CF" w:rsidRDefault="004A79E1">
            <w:pPr>
              <w:pStyle w:val="TableParagraph"/>
              <w:spacing w:line="292" w:lineRule="exact"/>
              <w:ind w:right="275"/>
              <w:jc w:val="right"/>
              <w:rPr>
                <w:rFonts w:ascii="Calibri" w:hAnsi="Calibri"/>
                <w:sz w:val="24"/>
              </w:rPr>
            </w:pPr>
            <w:r>
              <w:rPr>
                <w:rFonts w:ascii="Calibri" w:hAnsi="Calibri"/>
                <w:spacing w:val="-2"/>
                <w:sz w:val="24"/>
              </w:rPr>
              <w:t>26.11</w:t>
            </w:r>
            <w:r w:rsidR="00494D47">
              <w:rPr>
                <w:rFonts w:ascii="Calibri" w:hAnsi="Calibri"/>
                <w:spacing w:val="-2"/>
                <w:sz w:val="24"/>
              </w:rPr>
              <w:t>.25</w:t>
            </w:r>
          </w:p>
        </w:tc>
        <w:tc>
          <w:tcPr>
            <w:tcW w:w="1702" w:type="dxa"/>
          </w:tcPr>
          <w:p w:rsidR="00E233CF" w:rsidRDefault="00E233CF">
            <w:pPr>
              <w:pStyle w:val="TableParagraph"/>
              <w:rPr>
                <w:sz w:val="24"/>
              </w:rPr>
            </w:pPr>
          </w:p>
        </w:tc>
      </w:tr>
    </w:tbl>
    <w:p w:rsidR="00E233CF" w:rsidRDefault="00E233CF">
      <w:pPr>
        <w:pStyle w:val="TableParagraph"/>
        <w:rPr>
          <w:sz w:val="24"/>
        </w:rPr>
        <w:sectPr w:rsidR="00E233CF">
          <w:type w:val="continuous"/>
          <w:pgSz w:w="11910" w:h="16840"/>
          <w:pgMar w:top="540" w:right="566" w:bottom="1016" w:left="708" w:header="720" w:footer="720" w:gutter="0"/>
          <w:cols w:space="720"/>
        </w:sectPr>
      </w:pP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5244"/>
        <w:gridCol w:w="1277"/>
        <w:gridCol w:w="1558"/>
        <w:gridCol w:w="1702"/>
      </w:tblGrid>
      <w:tr w:rsidR="00E233CF">
        <w:trPr>
          <w:trHeight w:val="827"/>
        </w:trPr>
        <w:tc>
          <w:tcPr>
            <w:tcW w:w="710" w:type="dxa"/>
          </w:tcPr>
          <w:p w:rsidR="00E233CF" w:rsidRDefault="000E1FB1">
            <w:pPr>
              <w:pStyle w:val="TableParagraph"/>
              <w:spacing w:line="270" w:lineRule="exact"/>
              <w:ind w:right="33"/>
              <w:jc w:val="right"/>
              <w:rPr>
                <w:sz w:val="24"/>
              </w:rPr>
            </w:pPr>
            <w:r>
              <w:rPr>
                <w:spacing w:val="-5"/>
                <w:sz w:val="24"/>
              </w:rPr>
              <w:lastRenderedPageBreak/>
              <w:t>13.</w:t>
            </w:r>
          </w:p>
        </w:tc>
        <w:tc>
          <w:tcPr>
            <w:tcW w:w="5244" w:type="dxa"/>
          </w:tcPr>
          <w:p w:rsidR="00E233CF" w:rsidRDefault="000E1FB1">
            <w:pPr>
              <w:pStyle w:val="TableParagraph"/>
              <w:ind w:left="2"/>
              <w:rPr>
                <w:sz w:val="24"/>
              </w:rPr>
            </w:pPr>
            <w:r>
              <w:rPr>
                <w:sz w:val="24"/>
              </w:rPr>
              <w:t>Факультативные,</w:t>
            </w:r>
            <w:r>
              <w:rPr>
                <w:spacing w:val="-15"/>
                <w:sz w:val="24"/>
              </w:rPr>
              <w:t xml:space="preserve"> </w:t>
            </w:r>
            <w:r>
              <w:rPr>
                <w:sz w:val="24"/>
              </w:rPr>
              <w:t>альтернативные</w:t>
            </w:r>
            <w:r>
              <w:rPr>
                <w:spacing w:val="-15"/>
                <w:sz w:val="24"/>
              </w:rPr>
              <w:t xml:space="preserve"> </w:t>
            </w:r>
            <w:r>
              <w:rPr>
                <w:sz w:val="24"/>
              </w:rPr>
              <w:t>знаки препинания (общее представление).</w:t>
            </w:r>
          </w:p>
          <w:p w:rsidR="00E233CF" w:rsidRDefault="000E1FB1">
            <w:pPr>
              <w:pStyle w:val="TableParagraph"/>
              <w:spacing w:line="264" w:lineRule="exact"/>
              <w:ind w:left="2"/>
              <w:rPr>
                <w:sz w:val="24"/>
              </w:rPr>
            </w:pPr>
            <w:r>
              <w:rPr>
                <w:sz w:val="24"/>
              </w:rPr>
              <w:t>Справочники</w:t>
            </w:r>
            <w:r w:rsidR="004A79E1">
              <w:rPr>
                <w:sz w:val="24"/>
              </w:rPr>
              <w:t xml:space="preserve"> </w:t>
            </w:r>
            <w:proofErr w:type="spellStart"/>
            <w:r>
              <w:rPr>
                <w:sz w:val="24"/>
              </w:rPr>
              <w:t>попунктуации</w:t>
            </w:r>
            <w:proofErr w:type="spellEnd"/>
            <w:r w:rsidR="004A79E1">
              <w:rPr>
                <w:sz w:val="24"/>
              </w:rPr>
              <w:t xml:space="preserve"> </w:t>
            </w:r>
            <w:r>
              <w:rPr>
                <w:sz w:val="24"/>
              </w:rPr>
              <w:t>русского</w:t>
            </w:r>
            <w:r w:rsidR="004A79E1">
              <w:rPr>
                <w:sz w:val="24"/>
              </w:rPr>
              <w:t xml:space="preserve"> </w:t>
            </w:r>
            <w:r>
              <w:rPr>
                <w:sz w:val="24"/>
              </w:rPr>
              <w:t>языка</w:t>
            </w:r>
            <w:r>
              <w:rPr>
                <w:spacing w:val="-6"/>
                <w:sz w:val="24"/>
              </w:rPr>
              <w:t xml:space="preserve"> </w:t>
            </w:r>
            <w:r>
              <w:rPr>
                <w:sz w:val="24"/>
              </w:rPr>
              <w:t>ХХI</w:t>
            </w:r>
            <w:r>
              <w:rPr>
                <w:spacing w:val="-5"/>
                <w:sz w:val="24"/>
              </w:rPr>
              <w:t xml:space="preserve"> в.</w:t>
            </w:r>
          </w:p>
        </w:tc>
        <w:tc>
          <w:tcPr>
            <w:tcW w:w="1277" w:type="dxa"/>
          </w:tcPr>
          <w:p w:rsidR="00E233CF" w:rsidRDefault="008E7525">
            <w:pPr>
              <w:pStyle w:val="TableParagraph"/>
              <w:rPr>
                <w:sz w:val="24"/>
              </w:rPr>
            </w:pPr>
            <w:r>
              <w:rPr>
                <w:sz w:val="24"/>
              </w:rPr>
              <w:t>1</w:t>
            </w:r>
          </w:p>
        </w:tc>
        <w:tc>
          <w:tcPr>
            <w:tcW w:w="1558" w:type="dxa"/>
          </w:tcPr>
          <w:p w:rsidR="00E233CF" w:rsidRDefault="004A79E1">
            <w:pPr>
              <w:pStyle w:val="TableParagraph"/>
              <w:spacing w:line="292" w:lineRule="exact"/>
              <w:ind w:left="10" w:right="3"/>
              <w:jc w:val="center"/>
              <w:rPr>
                <w:rFonts w:ascii="Calibri" w:hAnsi="Calibri"/>
                <w:sz w:val="24"/>
              </w:rPr>
            </w:pPr>
            <w:r>
              <w:rPr>
                <w:rFonts w:ascii="Calibri" w:hAnsi="Calibri"/>
                <w:spacing w:val="-2"/>
                <w:sz w:val="24"/>
              </w:rPr>
              <w:t>03.12</w:t>
            </w:r>
            <w:r w:rsidR="00494D47">
              <w:rPr>
                <w:rFonts w:ascii="Calibri" w:hAnsi="Calibri"/>
                <w:spacing w:val="-2"/>
                <w:sz w:val="24"/>
              </w:rPr>
              <w:t>.25</w:t>
            </w:r>
          </w:p>
        </w:tc>
        <w:tc>
          <w:tcPr>
            <w:tcW w:w="1702" w:type="dxa"/>
          </w:tcPr>
          <w:p w:rsidR="00E233CF" w:rsidRDefault="00E233CF">
            <w:pPr>
              <w:pStyle w:val="TableParagraph"/>
              <w:rPr>
                <w:sz w:val="24"/>
              </w:rPr>
            </w:pPr>
          </w:p>
        </w:tc>
      </w:tr>
      <w:tr w:rsidR="00E233CF">
        <w:trPr>
          <w:trHeight w:val="304"/>
        </w:trPr>
        <w:tc>
          <w:tcPr>
            <w:tcW w:w="710" w:type="dxa"/>
          </w:tcPr>
          <w:p w:rsidR="00E233CF" w:rsidRDefault="000E1FB1">
            <w:pPr>
              <w:pStyle w:val="TableParagraph"/>
              <w:spacing w:line="270" w:lineRule="exact"/>
              <w:ind w:right="33"/>
              <w:jc w:val="right"/>
              <w:rPr>
                <w:sz w:val="24"/>
              </w:rPr>
            </w:pPr>
            <w:r>
              <w:rPr>
                <w:spacing w:val="-5"/>
                <w:sz w:val="24"/>
              </w:rPr>
              <w:t>14.</w:t>
            </w:r>
          </w:p>
        </w:tc>
        <w:tc>
          <w:tcPr>
            <w:tcW w:w="5244" w:type="dxa"/>
          </w:tcPr>
          <w:p w:rsidR="00E233CF" w:rsidRDefault="000E1FB1">
            <w:pPr>
              <w:pStyle w:val="TableParagraph"/>
              <w:spacing w:line="268" w:lineRule="exact"/>
              <w:ind w:left="2"/>
              <w:rPr>
                <w:sz w:val="24"/>
              </w:rPr>
            </w:pPr>
            <w:r>
              <w:rPr>
                <w:spacing w:val="-2"/>
                <w:sz w:val="24"/>
              </w:rPr>
              <w:t>Культура</w:t>
            </w:r>
            <w:r w:rsidR="004A79E1">
              <w:rPr>
                <w:spacing w:val="-2"/>
                <w:sz w:val="24"/>
              </w:rPr>
              <w:t xml:space="preserve"> </w:t>
            </w:r>
            <w:r>
              <w:rPr>
                <w:spacing w:val="-2"/>
                <w:sz w:val="24"/>
              </w:rPr>
              <w:t>устного</w:t>
            </w:r>
            <w:r w:rsidR="004A79E1">
              <w:rPr>
                <w:spacing w:val="-2"/>
                <w:sz w:val="24"/>
              </w:rPr>
              <w:t xml:space="preserve"> </w:t>
            </w:r>
            <w:r>
              <w:rPr>
                <w:spacing w:val="-2"/>
                <w:sz w:val="24"/>
              </w:rPr>
              <w:t>делового</w:t>
            </w:r>
            <w:r w:rsidR="004A79E1">
              <w:rPr>
                <w:spacing w:val="-2"/>
                <w:sz w:val="24"/>
              </w:rPr>
              <w:t xml:space="preserve"> </w:t>
            </w:r>
            <w:r>
              <w:rPr>
                <w:spacing w:val="-2"/>
                <w:sz w:val="24"/>
              </w:rPr>
              <w:t>общения</w:t>
            </w:r>
          </w:p>
        </w:tc>
        <w:tc>
          <w:tcPr>
            <w:tcW w:w="1277" w:type="dxa"/>
          </w:tcPr>
          <w:p w:rsidR="00E233CF" w:rsidRDefault="008E7525">
            <w:pPr>
              <w:pStyle w:val="TableParagraph"/>
            </w:pPr>
            <w:r>
              <w:t>1</w:t>
            </w:r>
          </w:p>
        </w:tc>
        <w:tc>
          <w:tcPr>
            <w:tcW w:w="1558" w:type="dxa"/>
          </w:tcPr>
          <w:p w:rsidR="00E233CF" w:rsidRDefault="004A79E1">
            <w:pPr>
              <w:pStyle w:val="TableParagraph"/>
              <w:spacing w:line="284" w:lineRule="exact"/>
              <w:ind w:left="10"/>
              <w:jc w:val="center"/>
              <w:rPr>
                <w:rFonts w:ascii="Calibri" w:hAnsi="Calibri"/>
                <w:sz w:val="24"/>
              </w:rPr>
            </w:pPr>
            <w:r>
              <w:rPr>
                <w:rFonts w:ascii="Calibri" w:hAnsi="Calibri"/>
                <w:spacing w:val="-2"/>
                <w:sz w:val="24"/>
              </w:rPr>
              <w:t>10.12</w:t>
            </w:r>
            <w:r w:rsidR="00494D47">
              <w:rPr>
                <w:rFonts w:ascii="Calibri" w:hAnsi="Calibri"/>
                <w:spacing w:val="-2"/>
                <w:sz w:val="24"/>
              </w:rPr>
              <w:t>.25</w:t>
            </w:r>
          </w:p>
        </w:tc>
        <w:tc>
          <w:tcPr>
            <w:tcW w:w="1702" w:type="dxa"/>
          </w:tcPr>
          <w:p w:rsidR="00E233CF" w:rsidRDefault="00E233CF">
            <w:pPr>
              <w:pStyle w:val="TableParagraph"/>
            </w:pPr>
          </w:p>
        </w:tc>
      </w:tr>
      <w:tr w:rsidR="00E233CF">
        <w:trPr>
          <w:trHeight w:val="302"/>
        </w:trPr>
        <w:tc>
          <w:tcPr>
            <w:tcW w:w="710" w:type="dxa"/>
          </w:tcPr>
          <w:p w:rsidR="00E233CF" w:rsidRDefault="000E1FB1">
            <w:pPr>
              <w:pStyle w:val="TableParagraph"/>
              <w:spacing w:line="273" w:lineRule="exact"/>
              <w:ind w:right="33"/>
              <w:jc w:val="right"/>
              <w:rPr>
                <w:sz w:val="24"/>
              </w:rPr>
            </w:pPr>
            <w:r>
              <w:rPr>
                <w:spacing w:val="-5"/>
                <w:sz w:val="24"/>
              </w:rPr>
              <w:t>15.</w:t>
            </w:r>
          </w:p>
        </w:tc>
        <w:tc>
          <w:tcPr>
            <w:tcW w:w="5244" w:type="dxa"/>
          </w:tcPr>
          <w:p w:rsidR="008E7525" w:rsidRDefault="008E7525">
            <w:pPr>
              <w:pStyle w:val="TableParagraph"/>
              <w:spacing w:line="270" w:lineRule="exact"/>
              <w:ind w:left="2"/>
              <w:rPr>
                <w:sz w:val="24"/>
              </w:rPr>
            </w:pPr>
            <w:r>
              <w:rPr>
                <w:sz w:val="24"/>
              </w:rPr>
              <w:t>Контрольная работа за первое полугодие (тест)</w:t>
            </w:r>
          </w:p>
          <w:p w:rsidR="00E233CF" w:rsidRDefault="00E233CF" w:rsidP="00555FF2">
            <w:pPr>
              <w:pStyle w:val="TableParagraph"/>
              <w:spacing w:line="270" w:lineRule="exact"/>
              <w:rPr>
                <w:sz w:val="24"/>
              </w:rPr>
            </w:pPr>
          </w:p>
        </w:tc>
        <w:tc>
          <w:tcPr>
            <w:tcW w:w="1277" w:type="dxa"/>
          </w:tcPr>
          <w:p w:rsidR="00E233CF" w:rsidRDefault="008E7525">
            <w:pPr>
              <w:pStyle w:val="TableParagraph"/>
            </w:pPr>
            <w:r>
              <w:t>1</w:t>
            </w:r>
          </w:p>
        </w:tc>
        <w:tc>
          <w:tcPr>
            <w:tcW w:w="1558" w:type="dxa"/>
          </w:tcPr>
          <w:p w:rsidR="00E233CF" w:rsidRDefault="004A79E1">
            <w:pPr>
              <w:pStyle w:val="TableParagraph"/>
              <w:spacing w:before="1" w:line="280" w:lineRule="exact"/>
              <w:ind w:left="10"/>
              <w:jc w:val="center"/>
              <w:rPr>
                <w:rFonts w:ascii="Calibri" w:hAnsi="Calibri"/>
                <w:sz w:val="24"/>
              </w:rPr>
            </w:pPr>
            <w:r>
              <w:rPr>
                <w:rFonts w:ascii="Calibri" w:hAnsi="Calibri"/>
                <w:spacing w:val="-2"/>
                <w:sz w:val="24"/>
              </w:rPr>
              <w:t>17.12</w:t>
            </w:r>
            <w:r w:rsidR="00494D47">
              <w:rPr>
                <w:rFonts w:ascii="Calibri" w:hAnsi="Calibri"/>
                <w:spacing w:val="-2"/>
                <w:sz w:val="24"/>
              </w:rPr>
              <w:t>.25</w:t>
            </w:r>
          </w:p>
        </w:tc>
        <w:tc>
          <w:tcPr>
            <w:tcW w:w="1702" w:type="dxa"/>
          </w:tcPr>
          <w:p w:rsidR="00E233CF" w:rsidRDefault="00E233CF">
            <w:pPr>
              <w:pStyle w:val="TableParagraph"/>
            </w:pPr>
          </w:p>
        </w:tc>
      </w:tr>
      <w:tr w:rsidR="00E233CF">
        <w:trPr>
          <w:trHeight w:val="292"/>
        </w:trPr>
        <w:tc>
          <w:tcPr>
            <w:tcW w:w="710" w:type="dxa"/>
          </w:tcPr>
          <w:p w:rsidR="00E233CF" w:rsidRDefault="000E1FB1">
            <w:pPr>
              <w:pStyle w:val="TableParagraph"/>
              <w:spacing w:line="270" w:lineRule="exact"/>
              <w:ind w:right="33"/>
              <w:jc w:val="right"/>
              <w:rPr>
                <w:sz w:val="24"/>
              </w:rPr>
            </w:pPr>
            <w:r>
              <w:rPr>
                <w:spacing w:val="-5"/>
                <w:sz w:val="24"/>
              </w:rPr>
              <w:t>16.</w:t>
            </w:r>
          </w:p>
        </w:tc>
        <w:tc>
          <w:tcPr>
            <w:tcW w:w="5244" w:type="dxa"/>
          </w:tcPr>
          <w:p w:rsidR="00E233CF" w:rsidRDefault="00555FF2" w:rsidP="00555FF2">
            <w:pPr>
              <w:pStyle w:val="TableParagraph"/>
              <w:spacing w:line="268" w:lineRule="exact"/>
              <w:rPr>
                <w:sz w:val="24"/>
              </w:rPr>
            </w:pPr>
            <w:r>
              <w:rPr>
                <w:spacing w:val="-2"/>
                <w:sz w:val="24"/>
              </w:rPr>
              <w:t>Культура письменного делового общения.</w:t>
            </w:r>
          </w:p>
        </w:tc>
        <w:tc>
          <w:tcPr>
            <w:tcW w:w="1277" w:type="dxa"/>
          </w:tcPr>
          <w:p w:rsidR="00E233CF" w:rsidRDefault="008E7525">
            <w:pPr>
              <w:pStyle w:val="TableParagraph"/>
              <w:rPr>
                <w:sz w:val="20"/>
              </w:rPr>
            </w:pPr>
            <w:r>
              <w:rPr>
                <w:sz w:val="20"/>
              </w:rPr>
              <w:t>1</w:t>
            </w:r>
          </w:p>
        </w:tc>
        <w:tc>
          <w:tcPr>
            <w:tcW w:w="1558" w:type="dxa"/>
          </w:tcPr>
          <w:p w:rsidR="00E233CF" w:rsidRDefault="004A79E1">
            <w:pPr>
              <w:pStyle w:val="TableParagraph"/>
              <w:spacing w:line="272" w:lineRule="exact"/>
              <w:ind w:left="10"/>
              <w:jc w:val="center"/>
              <w:rPr>
                <w:rFonts w:ascii="Calibri" w:hAnsi="Calibri"/>
                <w:sz w:val="24"/>
              </w:rPr>
            </w:pPr>
            <w:r>
              <w:rPr>
                <w:rFonts w:ascii="Calibri" w:hAnsi="Calibri"/>
                <w:spacing w:val="-2"/>
                <w:sz w:val="24"/>
              </w:rPr>
              <w:t>24.12</w:t>
            </w:r>
            <w:r w:rsidR="00494D47">
              <w:rPr>
                <w:rFonts w:ascii="Calibri" w:hAnsi="Calibri"/>
                <w:spacing w:val="-2"/>
                <w:sz w:val="24"/>
              </w:rPr>
              <w:t>.25</w:t>
            </w:r>
          </w:p>
        </w:tc>
        <w:tc>
          <w:tcPr>
            <w:tcW w:w="1702" w:type="dxa"/>
          </w:tcPr>
          <w:p w:rsidR="00E233CF" w:rsidRDefault="00E233CF">
            <w:pPr>
              <w:pStyle w:val="TableParagraph"/>
              <w:rPr>
                <w:sz w:val="20"/>
              </w:rPr>
            </w:pPr>
          </w:p>
        </w:tc>
      </w:tr>
      <w:tr w:rsidR="00E233CF">
        <w:trPr>
          <w:trHeight w:val="827"/>
        </w:trPr>
        <w:tc>
          <w:tcPr>
            <w:tcW w:w="710" w:type="dxa"/>
          </w:tcPr>
          <w:p w:rsidR="00E233CF" w:rsidRDefault="000E1FB1">
            <w:pPr>
              <w:pStyle w:val="TableParagraph"/>
              <w:spacing w:line="270" w:lineRule="exact"/>
              <w:ind w:right="33"/>
              <w:jc w:val="right"/>
              <w:rPr>
                <w:sz w:val="24"/>
              </w:rPr>
            </w:pPr>
            <w:r>
              <w:rPr>
                <w:spacing w:val="-5"/>
                <w:sz w:val="24"/>
              </w:rPr>
              <w:t>17.</w:t>
            </w:r>
          </w:p>
        </w:tc>
        <w:tc>
          <w:tcPr>
            <w:tcW w:w="5244" w:type="dxa"/>
          </w:tcPr>
          <w:p w:rsidR="00E233CF" w:rsidRDefault="00555FF2">
            <w:pPr>
              <w:pStyle w:val="TableParagraph"/>
              <w:spacing w:line="264" w:lineRule="exact"/>
              <w:ind w:left="2"/>
              <w:rPr>
                <w:sz w:val="24"/>
              </w:rPr>
            </w:pPr>
            <w:r>
              <w:rPr>
                <w:sz w:val="24"/>
              </w:rPr>
              <w:t>Деловое письмо</w:t>
            </w:r>
          </w:p>
        </w:tc>
        <w:tc>
          <w:tcPr>
            <w:tcW w:w="1277" w:type="dxa"/>
          </w:tcPr>
          <w:p w:rsidR="00E233CF" w:rsidRDefault="008E7525">
            <w:pPr>
              <w:pStyle w:val="TableParagraph"/>
              <w:rPr>
                <w:sz w:val="24"/>
              </w:rPr>
            </w:pPr>
            <w:r>
              <w:rPr>
                <w:sz w:val="24"/>
              </w:rPr>
              <w:t>1</w:t>
            </w:r>
          </w:p>
        </w:tc>
        <w:tc>
          <w:tcPr>
            <w:tcW w:w="1558" w:type="dxa"/>
          </w:tcPr>
          <w:p w:rsidR="00E233CF" w:rsidRDefault="004A79E1">
            <w:pPr>
              <w:pStyle w:val="TableParagraph"/>
              <w:spacing w:line="292" w:lineRule="exact"/>
              <w:ind w:left="10"/>
              <w:jc w:val="center"/>
              <w:rPr>
                <w:rFonts w:ascii="Calibri" w:hAnsi="Calibri"/>
                <w:sz w:val="24"/>
              </w:rPr>
            </w:pPr>
            <w:r>
              <w:rPr>
                <w:rFonts w:ascii="Calibri" w:hAnsi="Calibri"/>
                <w:spacing w:val="-2"/>
                <w:sz w:val="24"/>
              </w:rPr>
              <w:t>14.01</w:t>
            </w:r>
            <w:r w:rsidR="00494D47">
              <w:rPr>
                <w:rFonts w:ascii="Calibri" w:hAnsi="Calibri"/>
                <w:spacing w:val="-2"/>
                <w:sz w:val="24"/>
              </w:rPr>
              <w:t>.26</w:t>
            </w:r>
          </w:p>
        </w:tc>
        <w:tc>
          <w:tcPr>
            <w:tcW w:w="1702" w:type="dxa"/>
          </w:tcPr>
          <w:p w:rsidR="00E233CF" w:rsidRDefault="00E233CF">
            <w:pPr>
              <w:pStyle w:val="TableParagraph"/>
              <w:rPr>
                <w:sz w:val="24"/>
              </w:rPr>
            </w:pPr>
          </w:p>
        </w:tc>
      </w:tr>
      <w:tr w:rsidR="00E233CF">
        <w:trPr>
          <w:trHeight w:val="830"/>
        </w:trPr>
        <w:tc>
          <w:tcPr>
            <w:tcW w:w="710" w:type="dxa"/>
          </w:tcPr>
          <w:p w:rsidR="00E233CF" w:rsidRDefault="000E1FB1">
            <w:pPr>
              <w:pStyle w:val="TableParagraph"/>
              <w:spacing w:line="273" w:lineRule="exact"/>
              <w:ind w:right="33"/>
              <w:jc w:val="right"/>
              <w:rPr>
                <w:sz w:val="24"/>
              </w:rPr>
            </w:pPr>
            <w:r>
              <w:rPr>
                <w:spacing w:val="-5"/>
                <w:sz w:val="24"/>
              </w:rPr>
              <w:t>18.</w:t>
            </w:r>
          </w:p>
        </w:tc>
        <w:tc>
          <w:tcPr>
            <w:tcW w:w="5244" w:type="dxa"/>
          </w:tcPr>
          <w:p w:rsidR="00555FF2" w:rsidRPr="00555FF2" w:rsidRDefault="00555FF2" w:rsidP="00555FF2">
            <w:pPr>
              <w:pStyle w:val="TableParagraph"/>
              <w:rPr>
                <w:sz w:val="24"/>
              </w:rPr>
            </w:pPr>
            <w:r w:rsidRPr="00555FF2">
              <w:rPr>
                <w:sz w:val="24"/>
              </w:rPr>
              <w:t>Культура учебно-научного общения. Разновидности учебно-научного общения, их</w:t>
            </w:r>
          </w:p>
          <w:p w:rsidR="00E233CF" w:rsidRDefault="00555FF2" w:rsidP="00555FF2">
            <w:pPr>
              <w:pStyle w:val="TableParagraph"/>
              <w:ind w:left="2"/>
              <w:rPr>
                <w:sz w:val="24"/>
              </w:rPr>
            </w:pPr>
            <w:r w:rsidRPr="00555FF2">
              <w:rPr>
                <w:sz w:val="24"/>
              </w:rPr>
              <w:t>особенности</w:t>
            </w:r>
          </w:p>
        </w:tc>
        <w:tc>
          <w:tcPr>
            <w:tcW w:w="1277" w:type="dxa"/>
          </w:tcPr>
          <w:p w:rsidR="00E233CF" w:rsidRDefault="008E7525">
            <w:pPr>
              <w:pStyle w:val="TableParagraph"/>
              <w:rPr>
                <w:sz w:val="24"/>
              </w:rPr>
            </w:pPr>
            <w:r>
              <w:rPr>
                <w:sz w:val="24"/>
              </w:rPr>
              <w:t>1</w:t>
            </w:r>
          </w:p>
        </w:tc>
        <w:tc>
          <w:tcPr>
            <w:tcW w:w="1558" w:type="dxa"/>
          </w:tcPr>
          <w:p w:rsidR="00E233CF" w:rsidRDefault="004A79E1">
            <w:pPr>
              <w:pStyle w:val="TableParagraph"/>
              <w:spacing w:before="1"/>
              <w:ind w:left="10"/>
              <w:jc w:val="center"/>
              <w:rPr>
                <w:rFonts w:ascii="Calibri" w:hAnsi="Calibri"/>
                <w:sz w:val="24"/>
              </w:rPr>
            </w:pPr>
            <w:r>
              <w:rPr>
                <w:rFonts w:ascii="Calibri" w:hAnsi="Calibri"/>
                <w:spacing w:val="-2"/>
                <w:sz w:val="24"/>
              </w:rPr>
              <w:t>21.01</w:t>
            </w:r>
            <w:r w:rsidR="00494D47">
              <w:rPr>
                <w:rFonts w:ascii="Calibri" w:hAnsi="Calibri"/>
                <w:spacing w:val="-2"/>
                <w:sz w:val="24"/>
              </w:rPr>
              <w:t>.26</w:t>
            </w:r>
          </w:p>
        </w:tc>
        <w:tc>
          <w:tcPr>
            <w:tcW w:w="1702" w:type="dxa"/>
          </w:tcPr>
          <w:p w:rsidR="00E233CF" w:rsidRDefault="00E233CF">
            <w:pPr>
              <w:pStyle w:val="TableParagraph"/>
              <w:rPr>
                <w:sz w:val="24"/>
              </w:rPr>
            </w:pPr>
          </w:p>
        </w:tc>
      </w:tr>
      <w:tr w:rsidR="00E233CF">
        <w:trPr>
          <w:trHeight w:val="551"/>
        </w:trPr>
        <w:tc>
          <w:tcPr>
            <w:tcW w:w="710" w:type="dxa"/>
          </w:tcPr>
          <w:p w:rsidR="00E233CF" w:rsidRDefault="000E1FB1">
            <w:pPr>
              <w:pStyle w:val="TableParagraph"/>
              <w:spacing w:line="270" w:lineRule="exact"/>
              <w:ind w:right="33"/>
              <w:jc w:val="right"/>
              <w:rPr>
                <w:sz w:val="24"/>
              </w:rPr>
            </w:pPr>
            <w:r>
              <w:rPr>
                <w:spacing w:val="-5"/>
                <w:sz w:val="24"/>
              </w:rPr>
              <w:t>19.</w:t>
            </w:r>
          </w:p>
        </w:tc>
        <w:tc>
          <w:tcPr>
            <w:tcW w:w="5244" w:type="dxa"/>
          </w:tcPr>
          <w:p w:rsidR="008E7525" w:rsidRPr="008E7525" w:rsidRDefault="008E7525" w:rsidP="008E7525">
            <w:pPr>
              <w:pStyle w:val="TableParagraph"/>
              <w:spacing w:line="268" w:lineRule="exact"/>
              <w:ind w:left="2"/>
              <w:rPr>
                <w:sz w:val="24"/>
              </w:rPr>
            </w:pPr>
            <w:r w:rsidRPr="008E7525">
              <w:rPr>
                <w:sz w:val="24"/>
              </w:rPr>
              <w:t>Культура учебно-научного общения. Разновидности учебно-научного общения, их</w:t>
            </w:r>
          </w:p>
          <w:p w:rsidR="00E233CF" w:rsidRDefault="008E7525" w:rsidP="008E7525">
            <w:pPr>
              <w:pStyle w:val="TableParagraph"/>
              <w:spacing w:line="268" w:lineRule="exact"/>
              <w:ind w:left="2"/>
              <w:rPr>
                <w:sz w:val="24"/>
              </w:rPr>
            </w:pPr>
            <w:r w:rsidRPr="008E7525">
              <w:rPr>
                <w:sz w:val="24"/>
              </w:rPr>
              <w:t>особенности</w:t>
            </w:r>
          </w:p>
        </w:tc>
        <w:tc>
          <w:tcPr>
            <w:tcW w:w="1277" w:type="dxa"/>
          </w:tcPr>
          <w:p w:rsidR="00E233CF" w:rsidRDefault="008E7525">
            <w:pPr>
              <w:pStyle w:val="TableParagraph"/>
              <w:rPr>
                <w:sz w:val="24"/>
              </w:rPr>
            </w:pPr>
            <w:r>
              <w:rPr>
                <w:sz w:val="24"/>
              </w:rPr>
              <w:t>1</w:t>
            </w:r>
          </w:p>
        </w:tc>
        <w:tc>
          <w:tcPr>
            <w:tcW w:w="1558" w:type="dxa"/>
          </w:tcPr>
          <w:p w:rsidR="00E233CF" w:rsidRDefault="004A79E1">
            <w:pPr>
              <w:pStyle w:val="TableParagraph"/>
              <w:spacing w:line="292" w:lineRule="exact"/>
              <w:ind w:left="10"/>
              <w:jc w:val="center"/>
              <w:rPr>
                <w:rFonts w:ascii="Calibri" w:hAnsi="Calibri"/>
                <w:sz w:val="24"/>
              </w:rPr>
            </w:pPr>
            <w:r>
              <w:rPr>
                <w:rFonts w:ascii="Calibri" w:hAnsi="Calibri"/>
                <w:spacing w:val="-2"/>
                <w:sz w:val="24"/>
              </w:rPr>
              <w:t>28.01</w:t>
            </w:r>
            <w:r w:rsidR="00494D47">
              <w:rPr>
                <w:rFonts w:ascii="Calibri" w:hAnsi="Calibri"/>
                <w:spacing w:val="-2"/>
                <w:sz w:val="24"/>
              </w:rPr>
              <w:t>.26</w:t>
            </w:r>
          </w:p>
        </w:tc>
        <w:tc>
          <w:tcPr>
            <w:tcW w:w="1702" w:type="dxa"/>
          </w:tcPr>
          <w:p w:rsidR="00E233CF" w:rsidRDefault="00E233CF">
            <w:pPr>
              <w:pStyle w:val="TableParagraph"/>
              <w:rPr>
                <w:sz w:val="24"/>
              </w:rPr>
            </w:pPr>
          </w:p>
        </w:tc>
      </w:tr>
      <w:tr w:rsidR="00E233CF">
        <w:trPr>
          <w:trHeight w:val="551"/>
        </w:trPr>
        <w:tc>
          <w:tcPr>
            <w:tcW w:w="710" w:type="dxa"/>
          </w:tcPr>
          <w:p w:rsidR="00E233CF" w:rsidRDefault="000E1FB1">
            <w:pPr>
              <w:pStyle w:val="TableParagraph"/>
              <w:spacing w:line="270" w:lineRule="exact"/>
              <w:ind w:right="33"/>
              <w:jc w:val="right"/>
              <w:rPr>
                <w:sz w:val="24"/>
              </w:rPr>
            </w:pPr>
            <w:r>
              <w:rPr>
                <w:spacing w:val="-5"/>
                <w:sz w:val="24"/>
              </w:rPr>
              <w:t>20.</w:t>
            </w:r>
          </w:p>
        </w:tc>
        <w:tc>
          <w:tcPr>
            <w:tcW w:w="5244" w:type="dxa"/>
          </w:tcPr>
          <w:p w:rsidR="008E7525" w:rsidRPr="008E7525" w:rsidRDefault="008E7525" w:rsidP="008E7525">
            <w:pPr>
              <w:pStyle w:val="TableParagraph"/>
              <w:ind w:left="2"/>
              <w:rPr>
                <w:sz w:val="24"/>
              </w:rPr>
            </w:pPr>
            <w:r w:rsidRPr="008E7525">
              <w:rPr>
                <w:sz w:val="24"/>
              </w:rPr>
              <w:t>Противостояние речевой агрессии как актуальная проблема современной межличностной</w:t>
            </w:r>
          </w:p>
          <w:p w:rsidR="00E233CF" w:rsidRDefault="008E7525" w:rsidP="008E7525">
            <w:pPr>
              <w:pStyle w:val="TableParagraph"/>
              <w:spacing w:line="268" w:lineRule="exact"/>
              <w:ind w:left="2"/>
              <w:rPr>
                <w:sz w:val="24"/>
              </w:rPr>
            </w:pPr>
            <w:r w:rsidRPr="008E7525">
              <w:rPr>
                <w:sz w:val="24"/>
              </w:rPr>
              <w:t>коммуникации</w:t>
            </w:r>
          </w:p>
        </w:tc>
        <w:tc>
          <w:tcPr>
            <w:tcW w:w="1277" w:type="dxa"/>
          </w:tcPr>
          <w:p w:rsidR="00E233CF" w:rsidRDefault="008E7525">
            <w:pPr>
              <w:pStyle w:val="TableParagraph"/>
              <w:rPr>
                <w:sz w:val="24"/>
              </w:rPr>
            </w:pPr>
            <w:r>
              <w:rPr>
                <w:sz w:val="24"/>
              </w:rPr>
              <w:t>1</w:t>
            </w:r>
          </w:p>
        </w:tc>
        <w:tc>
          <w:tcPr>
            <w:tcW w:w="1558" w:type="dxa"/>
          </w:tcPr>
          <w:p w:rsidR="00E233CF" w:rsidRDefault="004A79E1">
            <w:pPr>
              <w:pStyle w:val="TableParagraph"/>
              <w:spacing w:line="292" w:lineRule="exact"/>
              <w:ind w:left="10"/>
              <w:jc w:val="center"/>
              <w:rPr>
                <w:rFonts w:ascii="Calibri" w:hAnsi="Calibri"/>
                <w:sz w:val="24"/>
              </w:rPr>
            </w:pPr>
            <w:r>
              <w:rPr>
                <w:rFonts w:ascii="Calibri" w:hAnsi="Calibri"/>
                <w:spacing w:val="-2"/>
                <w:sz w:val="24"/>
              </w:rPr>
              <w:t>04.02</w:t>
            </w:r>
            <w:r w:rsidR="00494D47">
              <w:rPr>
                <w:rFonts w:ascii="Calibri" w:hAnsi="Calibri"/>
                <w:spacing w:val="-2"/>
                <w:sz w:val="24"/>
              </w:rPr>
              <w:t>.26</w:t>
            </w:r>
          </w:p>
        </w:tc>
        <w:tc>
          <w:tcPr>
            <w:tcW w:w="1702" w:type="dxa"/>
          </w:tcPr>
          <w:p w:rsidR="00E233CF" w:rsidRDefault="00E233CF">
            <w:pPr>
              <w:pStyle w:val="TableParagraph"/>
              <w:rPr>
                <w:sz w:val="24"/>
              </w:rPr>
            </w:pPr>
          </w:p>
        </w:tc>
      </w:tr>
      <w:tr w:rsidR="00E233CF">
        <w:trPr>
          <w:trHeight w:val="328"/>
        </w:trPr>
        <w:tc>
          <w:tcPr>
            <w:tcW w:w="10491" w:type="dxa"/>
            <w:gridSpan w:val="5"/>
          </w:tcPr>
          <w:p w:rsidR="00E233CF" w:rsidRDefault="000E1FB1">
            <w:pPr>
              <w:pStyle w:val="TableParagraph"/>
              <w:spacing w:line="268" w:lineRule="exact"/>
              <w:ind w:left="7" w:right="3"/>
              <w:jc w:val="center"/>
              <w:rPr>
                <w:sz w:val="24"/>
              </w:rPr>
            </w:pPr>
            <w:r>
              <w:rPr>
                <w:sz w:val="24"/>
              </w:rPr>
              <w:t>РЕЧЬ.</w:t>
            </w:r>
            <w:r>
              <w:rPr>
                <w:spacing w:val="-4"/>
                <w:sz w:val="24"/>
              </w:rPr>
              <w:t xml:space="preserve"> </w:t>
            </w:r>
            <w:r>
              <w:rPr>
                <w:sz w:val="24"/>
              </w:rPr>
              <w:t>РЕЧЕВАЯ</w:t>
            </w:r>
            <w:r>
              <w:rPr>
                <w:spacing w:val="-4"/>
                <w:sz w:val="24"/>
              </w:rPr>
              <w:t xml:space="preserve"> </w:t>
            </w:r>
            <w:r>
              <w:rPr>
                <w:sz w:val="24"/>
              </w:rPr>
              <w:t>ДЕЯТЕЛЬНОСТЬ.</w:t>
            </w:r>
            <w:r>
              <w:rPr>
                <w:spacing w:val="-3"/>
                <w:sz w:val="24"/>
              </w:rPr>
              <w:t xml:space="preserve"> </w:t>
            </w:r>
            <w:r>
              <w:rPr>
                <w:sz w:val="24"/>
              </w:rPr>
              <w:t>ТЕКСТ</w:t>
            </w:r>
            <w:r>
              <w:rPr>
                <w:spacing w:val="-5"/>
                <w:sz w:val="24"/>
              </w:rPr>
              <w:t xml:space="preserve"> </w:t>
            </w:r>
            <w:r>
              <w:rPr>
                <w:sz w:val="24"/>
              </w:rPr>
              <w:t>(14</w:t>
            </w:r>
            <w:r>
              <w:rPr>
                <w:spacing w:val="-3"/>
                <w:sz w:val="24"/>
              </w:rPr>
              <w:t xml:space="preserve"> </w:t>
            </w:r>
            <w:r>
              <w:rPr>
                <w:spacing w:val="-5"/>
                <w:sz w:val="24"/>
              </w:rPr>
              <w:t>ч)</w:t>
            </w:r>
          </w:p>
        </w:tc>
      </w:tr>
      <w:tr w:rsidR="00E233CF">
        <w:trPr>
          <w:trHeight w:val="551"/>
        </w:trPr>
        <w:tc>
          <w:tcPr>
            <w:tcW w:w="710" w:type="dxa"/>
          </w:tcPr>
          <w:p w:rsidR="00E233CF" w:rsidRDefault="000E1FB1">
            <w:pPr>
              <w:pStyle w:val="TableParagraph"/>
              <w:spacing w:line="270" w:lineRule="exact"/>
              <w:ind w:right="33"/>
              <w:jc w:val="right"/>
              <w:rPr>
                <w:sz w:val="24"/>
              </w:rPr>
            </w:pPr>
            <w:r>
              <w:rPr>
                <w:spacing w:val="-5"/>
                <w:sz w:val="24"/>
              </w:rPr>
              <w:t>21.</w:t>
            </w:r>
          </w:p>
        </w:tc>
        <w:tc>
          <w:tcPr>
            <w:tcW w:w="5244" w:type="dxa"/>
          </w:tcPr>
          <w:p w:rsidR="00E233CF" w:rsidRDefault="000E1FB1">
            <w:pPr>
              <w:pStyle w:val="TableParagraph"/>
              <w:spacing w:line="268" w:lineRule="exact"/>
              <w:ind w:left="2"/>
              <w:rPr>
                <w:sz w:val="24"/>
              </w:rPr>
            </w:pPr>
            <w:r>
              <w:rPr>
                <w:sz w:val="24"/>
              </w:rPr>
              <w:t>Прецедентный</w:t>
            </w:r>
            <w:r>
              <w:rPr>
                <w:spacing w:val="-4"/>
                <w:sz w:val="24"/>
              </w:rPr>
              <w:t xml:space="preserve"> </w:t>
            </w:r>
            <w:r>
              <w:rPr>
                <w:sz w:val="24"/>
              </w:rPr>
              <w:t>текст</w:t>
            </w:r>
            <w:r>
              <w:rPr>
                <w:spacing w:val="-2"/>
                <w:sz w:val="24"/>
              </w:rPr>
              <w:t xml:space="preserve"> </w:t>
            </w:r>
            <w:r>
              <w:rPr>
                <w:sz w:val="24"/>
              </w:rPr>
              <w:t>как</w:t>
            </w:r>
            <w:r>
              <w:rPr>
                <w:spacing w:val="-2"/>
                <w:sz w:val="24"/>
              </w:rPr>
              <w:t xml:space="preserve"> </w:t>
            </w:r>
            <w:r>
              <w:rPr>
                <w:sz w:val="24"/>
              </w:rPr>
              <w:t>средство</w:t>
            </w:r>
            <w:r>
              <w:rPr>
                <w:spacing w:val="-2"/>
                <w:sz w:val="24"/>
              </w:rPr>
              <w:t xml:space="preserve"> культурной</w:t>
            </w:r>
          </w:p>
          <w:p w:rsidR="00E233CF" w:rsidRDefault="000E1FB1">
            <w:pPr>
              <w:pStyle w:val="TableParagraph"/>
              <w:spacing w:line="264" w:lineRule="exact"/>
              <w:ind w:left="2"/>
              <w:rPr>
                <w:sz w:val="24"/>
              </w:rPr>
            </w:pPr>
            <w:r>
              <w:rPr>
                <w:sz w:val="24"/>
              </w:rPr>
              <w:t xml:space="preserve">связи </w:t>
            </w:r>
            <w:r>
              <w:rPr>
                <w:spacing w:val="-2"/>
                <w:sz w:val="24"/>
              </w:rPr>
              <w:t>поколений</w:t>
            </w:r>
          </w:p>
        </w:tc>
        <w:tc>
          <w:tcPr>
            <w:tcW w:w="1277" w:type="dxa"/>
          </w:tcPr>
          <w:p w:rsidR="00E233CF" w:rsidRDefault="008E7525">
            <w:pPr>
              <w:pStyle w:val="TableParagraph"/>
              <w:rPr>
                <w:sz w:val="24"/>
              </w:rPr>
            </w:pPr>
            <w:r>
              <w:rPr>
                <w:sz w:val="24"/>
              </w:rPr>
              <w:t>1</w:t>
            </w:r>
          </w:p>
        </w:tc>
        <w:tc>
          <w:tcPr>
            <w:tcW w:w="1558" w:type="dxa"/>
          </w:tcPr>
          <w:p w:rsidR="00E233CF" w:rsidRDefault="008E7525">
            <w:pPr>
              <w:pStyle w:val="TableParagraph"/>
              <w:spacing w:line="292" w:lineRule="exact"/>
              <w:ind w:left="10"/>
              <w:jc w:val="center"/>
              <w:rPr>
                <w:rFonts w:ascii="Calibri" w:hAnsi="Calibri"/>
                <w:sz w:val="24"/>
              </w:rPr>
            </w:pPr>
            <w:r>
              <w:rPr>
                <w:rFonts w:ascii="Calibri" w:hAnsi="Calibri"/>
                <w:spacing w:val="-2"/>
                <w:sz w:val="24"/>
              </w:rPr>
              <w:t>11.02</w:t>
            </w:r>
            <w:r w:rsidR="00494D47">
              <w:rPr>
                <w:rFonts w:ascii="Calibri" w:hAnsi="Calibri"/>
                <w:spacing w:val="-2"/>
                <w:sz w:val="24"/>
              </w:rPr>
              <w:t>.26</w:t>
            </w:r>
          </w:p>
        </w:tc>
        <w:tc>
          <w:tcPr>
            <w:tcW w:w="1702" w:type="dxa"/>
          </w:tcPr>
          <w:p w:rsidR="00E233CF" w:rsidRDefault="00E233CF">
            <w:pPr>
              <w:pStyle w:val="TableParagraph"/>
              <w:rPr>
                <w:sz w:val="24"/>
              </w:rPr>
            </w:pPr>
          </w:p>
        </w:tc>
      </w:tr>
      <w:tr w:rsidR="00E233CF">
        <w:trPr>
          <w:trHeight w:val="551"/>
        </w:trPr>
        <w:tc>
          <w:tcPr>
            <w:tcW w:w="710" w:type="dxa"/>
          </w:tcPr>
          <w:p w:rsidR="00E233CF" w:rsidRDefault="000E1FB1">
            <w:pPr>
              <w:pStyle w:val="TableParagraph"/>
              <w:spacing w:line="270" w:lineRule="exact"/>
              <w:ind w:right="33"/>
              <w:jc w:val="right"/>
              <w:rPr>
                <w:sz w:val="24"/>
              </w:rPr>
            </w:pPr>
            <w:r>
              <w:rPr>
                <w:spacing w:val="-5"/>
                <w:sz w:val="24"/>
              </w:rPr>
              <w:t>22.</w:t>
            </w:r>
          </w:p>
        </w:tc>
        <w:tc>
          <w:tcPr>
            <w:tcW w:w="5244" w:type="dxa"/>
          </w:tcPr>
          <w:p w:rsidR="00E233CF" w:rsidRDefault="000E1FB1">
            <w:pPr>
              <w:pStyle w:val="TableParagraph"/>
              <w:spacing w:line="268" w:lineRule="exact"/>
              <w:ind w:left="2"/>
              <w:rPr>
                <w:sz w:val="24"/>
              </w:rPr>
            </w:pPr>
            <w:r>
              <w:rPr>
                <w:sz w:val="24"/>
              </w:rPr>
              <w:t>Прецедентный</w:t>
            </w:r>
            <w:r>
              <w:rPr>
                <w:spacing w:val="-4"/>
                <w:sz w:val="24"/>
              </w:rPr>
              <w:t xml:space="preserve"> </w:t>
            </w:r>
            <w:r>
              <w:rPr>
                <w:sz w:val="24"/>
              </w:rPr>
              <w:t>текст</w:t>
            </w:r>
            <w:r>
              <w:rPr>
                <w:spacing w:val="-2"/>
                <w:sz w:val="24"/>
              </w:rPr>
              <w:t xml:space="preserve"> </w:t>
            </w:r>
            <w:r>
              <w:rPr>
                <w:sz w:val="24"/>
              </w:rPr>
              <w:t>как</w:t>
            </w:r>
            <w:r>
              <w:rPr>
                <w:spacing w:val="-2"/>
                <w:sz w:val="24"/>
              </w:rPr>
              <w:t xml:space="preserve"> </w:t>
            </w:r>
            <w:r>
              <w:rPr>
                <w:sz w:val="24"/>
              </w:rPr>
              <w:t>средство</w:t>
            </w:r>
            <w:r>
              <w:rPr>
                <w:spacing w:val="-2"/>
                <w:sz w:val="24"/>
              </w:rPr>
              <w:t xml:space="preserve"> культурной</w:t>
            </w:r>
          </w:p>
          <w:p w:rsidR="00E233CF" w:rsidRDefault="000E1FB1">
            <w:pPr>
              <w:pStyle w:val="TableParagraph"/>
              <w:spacing w:line="264" w:lineRule="exact"/>
              <w:ind w:left="2"/>
              <w:rPr>
                <w:sz w:val="24"/>
              </w:rPr>
            </w:pPr>
            <w:r>
              <w:rPr>
                <w:sz w:val="24"/>
              </w:rPr>
              <w:t xml:space="preserve">связи </w:t>
            </w:r>
            <w:r>
              <w:rPr>
                <w:spacing w:val="-2"/>
                <w:sz w:val="24"/>
              </w:rPr>
              <w:t>поколений</w:t>
            </w:r>
          </w:p>
        </w:tc>
        <w:tc>
          <w:tcPr>
            <w:tcW w:w="1277" w:type="dxa"/>
          </w:tcPr>
          <w:p w:rsidR="00E233CF" w:rsidRDefault="008E7525">
            <w:pPr>
              <w:pStyle w:val="TableParagraph"/>
              <w:rPr>
                <w:sz w:val="24"/>
              </w:rPr>
            </w:pPr>
            <w:r>
              <w:rPr>
                <w:sz w:val="24"/>
              </w:rPr>
              <w:t>1</w:t>
            </w:r>
          </w:p>
        </w:tc>
        <w:tc>
          <w:tcPr>
            <w:tcW w:w="1558" w:type="dxa"/>
          </w:tcPr>
          <w:p w:rsidR="00E233CF" w:rsidRDefault="008E7525">
            <w:pPr>
              <w:pStyle w:val="TableParagraph"/>
              <w:spacing w:line="292" w:lineRule="exact"/>
              <w:ind w:left="10"/>
              <w:jc w:val="center"/>
              <w:rPr>
                <w:rFonts w:ascii="Calibri" w:hAnsi="Calibri"/>
                <w:sz w:val="24"/>
              </w:rPr>
            </w:pPr>
            <w:r>
              <w:rPr>
                <w:rFonts w:ascii="Calibri" w:hAnsi="Calibri"/>
                <w:spacing w:val="-2"/>
                <w:sz w:val="24"/>
              </w:rPr>
              <w:t>18.02</w:t>
            </w:r>
            <w:r w:rsidR="00494D47">
              <w:rPr>
                <w:rFonts w:ascii="Calibri" w:hAnsi="Calibri"/>
                <w:spacing w:val="-2"/>
                <w:sz w:val="24"/>
              </w:rPr>
              <w:t>.26</w:t>
            </w:r>
          </w:p>
        </w:tc>
        <w:tc>
          <w:tcPr>
            <w:tcW w:w="1702" w:type="dxa"/>
          </w:tcPr>
          <w:p w:rsidR="00E233CF" w:rsidRDefault="00E233CF">
            <w:pPr>
              <w:pStyle w:val="TableParagraph"/>
              <w:rPr>
                <w:sz w:val="24"/>
              </w:rPr>
            </w:pPr>
          </w:p>
        </w:tc>
      </w:tr>
      <w:tr w:rsidR="00E233CF">
        <w:trPr>
          <w:trHeight w:val="292"/>
        </w:trPr>
        <w:tc>
          <w:tcPr>
            <w:tcW w:w="710" w:type="dxa"/>
          </w:tcPr>
          <w:p w:rsidR="00E233CF" w:rsidRDefault="000E1FB1">
            <w:pPr>
              <w:pStyle w:val="TableParagraph"/>
              <w:spacing w:line="270" w:lineRule="exact"/>
              <w:ind w:right="33"/>
              <w:jc w:val="right"/>
              <w:rPr>
                <w:sz w:val="24"/>
              </w:rPr>
            </w:pPr>
            <w:r>
              <w:rPr>
                <w:spacing w:val="-5"/>
                <w:sz w:val="24"/>
              </w:rPr>
              <w:t>23.</w:t>
            </w:r>
          </w:p>
        </w:tc>
        <w:tc>
          <w:tcPr>
            <w:tcW w:w="5244" w:type="dxa"/>
          </w:tcPr>
          <w:p w:rsidR="00E233CF" w:rsidRDefault="000E1FB1">
            <w:pPr>
              <w:pStyle w:val="TableParagraph"/>
              <w:spacing w:line="268" w:lineRule="exact"/>
              <w:ind w:left="2"/>
              <w:rPr>
                <w:sz w:val="24"/>
              </w:rPr>
            </w:pPr>
            <w:r>
              <w:rPr>
                <w:sz w:val="24"/>
              </w:rPr>
              <w:t>Тексты</w:t>
            </w:r>
            <w:r w:rsidR="008E7525">
              <w:rPr>
                <w:sz w:val="24"/>
              </w:rPr>
              <w:t xml:space="preserve"> </w:t>
            </w:r>
            <w:r>
              <w:rPr>
                <w:sz w:val="24"/>
              </w:rPr>
              <w:t>сплошные</w:t>
            </w:r>
            <w:r>
              <w:rPr>
                <w:spacing w:val="-3"/>
                <w:sz w:val="24"/>
              </w:rPr>
              <w:t xml:space="preserve"> </w:t>
            </w:r>
            <w:r>
              <w:rPr>
                <w:sz w:val="24"/>
              </w:rPr>
              <w:t xml:space="preserve">и </w:t>
            </w:r>
            <w:r>
              <w:rPr>
                <w:spacing w:val="-2"/>
                <w:sz w:val="24"/>
              </w:rPr>
              <w:t>не</w:t>
            </w:r>
            <w:r w:rsidR="008E7525">
              <w:rPr>
                <w:spacing w:val="-2"/>
                <w:sz w:val="24"/>
              </w:rPr>
              <w:t xml:space="preserve"> </w:t>
            </w:r>
            <w:r>
              <w:rPr>
                <w:spacing w:val="-2"/>
                <w:sz w:val="24"/>
              </w:rPr>
              <w:t>сплошные</w:t>
            </w:r>
          </w:p>
        </w:tc>
        <w:tc>
          <w:tcPr>
            <w:tcW w:w="1277" w:type="dxa"/>
          </w:tcPr>
          <w:p w:rsidR="00E233CF" w:rsidRDefault="008E7525">
            <w:pPr>
              <w:pStyle w:val="TableParagraph"/>
              <w:rPr>
                <w:sz w:val="20"/>
              </w:rPr>
            </w:pPr>
            <w:r>
              <w:rPr>
                <w:sz w:val="20"/>
              </w:rPr>
              <w:t>1</w:t>
            </w:r>
          </w:p>
        </w:tc>
        <w:tc>
          <w:tcPr>
            <w:tcW w:w="1558" w:type="dxa"/>
          </w:tcPr>
          <w:p w:rsidR="00E233CF" w:rsidRDefault="008E7525">
            <w:pPr>
              <w:pStyle w:val="TableParagraph"/>
              <w:spacing w:line="272" w:lineRule="exact"/>
              <w:ind w:left="10"/>
              <w:jc w:val="center"/>
              <w:rPr>
                <w:rFonts w:ascii="Calibri" w:hAnsi="Calibri"/>
                <w:sz w:val="24"/>
              </w:rPr>
            </w:pPr>
            <w:r>
              <w:rPr>
                <w:rFonts w:ascii="Calibri" w:hAnsi="Calibri"/>
                <w:spacing w:val="-2"/>
                <w:sz w:val="24"/>
              </w:rPr>
              <w:t>25.02</w:t>
            </w:r>
            <w:r w:rsidR="00494D47">
              <w:rPr>
                <w:rFonts w:ascii="Calibri" w:hAnsi="Calibri"/>
                <w:spacing w:val="-2"/>
                <w:sz w:val="24"/>
              </w:rPr>
              <w:t>.26</w:t>
            </w:r>
          </w:p>
        </w:tc>
        <w:tc>
          <w:tcPr>
            <w:tcW w:w="1702" w:type="dxa"/>
          </w:tcPr>
          <w:p w:rsidR="00E233CF" w:rsidRDefault="00E233CF">
            <w:pPr>
              <w:pStyle w:val="TableParagraph"/>
              <w:rPr>
                <w:sz w:val="20"/>
              </w:rPr>
            </w:pPr>
          </w:p>
        </w:tc>
      </w:tr>
      <w:tr w:rsidR="00E233CF">
        <w:trPr>
          <w:trHeight w:val="292"/>
        </w:trPr>
        <w:tc>
          <w:tcPr>
            <w:tcW w:w="710" w:type="dxa"/>
          </w:tcPr>
          <w:p w:rsidR="00E233CF" w:rsidRDefault="000E1FB1">
            <w:pPr>
              <w:pStyle w:val="TableParagraph"/>
              <w:spacing w:line="270" w:lineRule="exact"/>
              <w:ind w:right="33"/>
              <w:jc w:val="right"/>
              <w:rPr>
                <w:sz w:val="24"/>
              </w:rPr>
            </w:pPr>
            <w:r>
              <w:rPr>
                <w:spacing w:val="-5"/>
                <w:sz w:val="24"/>
              </w:rPr>
              <w:t>24.</w:t>
            </w:r>
          </w:p>
        </w:tc>
        <w:tc>
          <w:tcPr>
            <w:tcW w:w="5244" w:type="dxa"/>
          </w:tcPr>
          <w:p w:rsidR="00E233CF" w:rsidRDefault="000E1FB1">
            <w:pPr>
              <w:pStyle w:val="TableParagraph"/>
              <w:spacing w:line="268" w:lineRule="exact"/>
              <w:ind w:left="2"/>
              <w:rPr>
                <w:sz w:val="24"/>
              </w:rPr>
            </w:pPr>
            <w:r>
              <w:rPr>
                <w:sz w:val="24"/>
              </w:rPr>
              <w:t>Тексты</w:t>
            </w:r>
            <w:r w:rsidR="008E7525">
              <w:rPr>
                <w:sz w:val="24"/>
              </w:rPr>
              <w:t xml:space="preserve"> </w:t>
            </w:r>
            <w:r>
              <w:rPr>
                <w:sz w:val="24"/>
              </w:rPr>
              <w:t>сплошные</w:t>
            </w:r>
            <w:r>
              <w:rPr>
                <w:spacing w:val="-3"/>
                <w:sz w:val="24"/>
              </w:rPr>
              <w:t xml:space="preserve"> </w:t>
            </w:r>
            <w:r>
              <w:rPr>
                <w:sz w:val="24"/>
              </w:rPr>
              <w:t xml:space="preserve">и </w:t>
            </w:r>
            <w:r>
              <w:rPr>
                <w:spacing w:val="-2"/>
                <w:sz w:val="24"/>
              </w:rPr>
              <w:t>не</w:t>
            </w:r>
            <w:r w:rsidR="008E7525">
              <w:rPr>
                <w:spacing w:val="-2"/>
                <w:sz w:val="24"/>
              </w:rPr>
              <w:t xml:space="preserve"> </w:t>
            </w:r>
            <w:r>
              <w:rPr>
                <w:spacing w:val="-2"/>
                <w:sz w:val="24"/>
              </w:rPr>
              <w:t>сплошные</w:t>
            </w:r>
          </w:p>
        </w:tc>
        <w:tc>
          <w:tcPr>
            <w:tcW w:w="1277" w:type="dxa"/>
          </w:tcPr>
          <w:p w:rsidR="00E233CF" w:rsidRDefault="008E7525">
            <w:pPr>
              <w:pStyle w:val="TableParagraph"/>
              <w:rPr>
                <w:sz w:val="20"/>
              </w:rPr>
            </w:pPr>
            <w:r>
              <w:rPr>
                <w:sz w:val="20"/>
              </w:rPr>
              <w:t>1</w:t>
            </w:r>
          </w:p>
        </w:tc>
        <w:tc>
          <w:tcPr>
            <w:tcW w:w="1558" w:type="dxa"/>
          </w:tcPr>
          <w:p w:rsidR="00E233CF" w:rsidRDefault="008E7525">
            <w:pPr>
              <w:pStyle w:val="TableParagraph"/>
              <w:spacing w:line="272" w:lineRule="exact"/>
              <w:ind w:left="10"/>
              <w:jc w:val="center"/>
              <w:rPr>
                <w:rFonts w:ascii="Calibri" w:hAnsi="Calibri"/>
                <w:sz w:val="24"/>
              </w:rPr>
            </w:pPr>
            <w:r>
              <w:rPr>
                <w:rFonts w:ascii="Calibri" w:hAnsi="Calibri"/>
                <w:spacing w:val="-2"/>
                <w:sz w:val="24"/>
              </w:rPr>
              <w:t>04.03</w:t>
            </w:r>
            <w:r w:rsidR="00494D47">
              <w:rPr>
                <w:rFonts w:ascii="Calibri" w:hAnsi="Calibri"/>
                <w:spacing w:val="-2"/>
                <w:sz w:val="24"/>
              </w:rPr>
              <w:t>.26</w:t>
            </w:r>
          </w:p>
        </w:tc>
        <w:tc>
          <w:tcPr>
            <w:tcW w:w="1702" w:type="dxa"/>
          </w:tcPr>
          <w:p w:rsidR="00E233CF" w:rsidRDefault="00E233CF">
            <w:pPr>
              <w:pStyle w:val="TableParagraph"/>
              <w:rPr>
                <w:sz w:val="20"/>
              </w:rPr>
            </w:pPr>
          </w:p>
        </w:tc>
      </w:tr>
      <w:tr w:rsidR="00E233CF">
        <w:trPr>
          <w:trHeight w:val="553"/>
        </w:trPr>
        <w:tc>
          <w:tcPr>
            <w:tcW w:w="710" w:type="dxa"/>
          </w:tcPr>
          <w:p w:rsidR="00E233CF" w:rsidRDefault="000E1FB1">
            <w:pPr>
              <w:pStyle w:val="TableParagraph"/>
              <w:spacing w:line="273" w:lineRule="exact"/>
              <w:ind w:right="33"/>
              <w:jc w:val="right"/>
              <w:rPr>
                <w:sz w:val="24"/>
              </w:rPr>
            </w:pPr>
            <w:r>
              <w:rPr>
                <w:spacing w:val="-5"/>
                <w:sz w:val="24"/>
              </w:rPr>
              <w:t>25.</w:t>
            </w:r>
          </w:p>
        </w:tc>
        <w:tc>
          <w:tcPr>
            <w:tcW w:w="5244" w:type="dxa"/>
          </w:tcPr>
          <w:p w:rsidR="00E233CF" w:rsidRDefault="000E1FB1">
            <w:pPr>
              <w:pStyle w:val="TableParagraph"/>
              <w:spacing w:line="270" w:lineRule="exact"/>
              <w:ind w:left="2"/>
              <w:rPr>
                <w:sz w:val="24"/>
              </w:rPr>
            </w:pPr>
            <w:r>
              <w:rPr>
                <w:sz w:val="24"/>
              </w:rPr>
              <w:t>Коммуникативная</w:t>
            </w:r>
            <w:r>
              <w:rPr>
                <w:spacing w:val="-3"/>
                <w:sz w:val="24"/>
              </w:rPr>
              <w:t xml:space="preserve"> </w:t>
            </w:r>
            <w:r>
              <w:rPr>
                <w:sz w:val="24"/>
              </w:rPr>
              <w:t>грамотность.</w:t>
            </w:r>
            <w:r>
              <w:rPr>
                <w:spacing w:val="-2"/>
                <w:sz w:val="24"/>
              </w:rPr>
              <w:t xml:space="preserve"> </w:t>
            </w:r>
            <w:r>
              <w:rPr>
                <w:sz w:val="24"/>
              </w:rPr>
              <w:t>Приёмы</w:t>
            </w:r>
            <w:r>
              <w:rPr>
                <w:spacing w:val="-3"/>
                <w:sz w:val="24"/>
              </w:rPr>
              <w:t xml:space="preserve"> </w:t>
            </w:r>
            <w:r>
              <w:rPr>
                <w:sz w:val="24"/>
              </w:rPr>
              <w:t>работы</w:t>
            </w:r>
            <w:r>
              <w:rPr>
                <w:spacing w:val="-3"/>
                <w:sz w:val="24"/>
              </w:rPr>
              <w:t xml:space="preserve"> </w:t>
            </w:r>
            <w:r>
              <w:rPr>
                <w:spacing w:val="-10"/>
                <w:sz w:val="24"/>
              </w:rPr>
              <w:t>с</w:t>
            </w:r>
          </w:p>
          <w:p w:rsidR="00E233CF" w:rsidRDefault="000E1FB1">
            <w:pPr>
              <w:pStyle w:val="TableParagraph"/>
              <w:spacing w:line="264" w:lineRule="exact"/>
              <w:ind w:left="2"/>
              <w:rPr>
                <w:sz w:val="24"/>
              </w:rPr>
            </w:pPr>
            <w:r>
              <w:rPr>
                <w:sz w:val="24"/>
              </w:rPr>
              <w:t>текстом</w:t>
            </w:r>
            <w:r>
              <w:rPr>
                <w:spacing w:val="-3"/>
                <w:sz w:val="24"/>
              </w:rPr>
              <w:t xml:space="preserve"> </w:t>
            </w:r>
            <w:r>
              <w:rPr>
                <w:sz w:val="24"/>
              </w:rPr>
              <w:t>публицистического</w:t>
            </w:r>
            <w:r>
              <w:rPr>
                <w:spacing w:val="-1"/>
                <w:sz w:val="24"/>
              </w:rPr>
              <w:t xml:space="preserve"> </w:t>
            </w:r>
            <w:r>
              <w:rPr>
                <w:spacing w:val="-4"/>
                <w:sz w:val="24"/>
              </w:rPr>
              <w:t>стиля</w:t>
            </w:r>
          </w:p>
        </w:tc>
        <w:tc>
          <w:tcPr>
            <w:tcW w:w="1277" w:type="dxa"/>
          </w:tcPr>
          <w:p w:rsidR="00E233CF" w:rsidRDefault="008E7525">
            <w:pPr>
              <w:pStyle w:val="TableParagraph"/>
              <w:rPr>
                <w:sz w:val="24"/>
              </w:rPr>
            </w:pPr>
            <w:r>
              <w:rPr>
                <w:sz w:val="24"/>
              </w:rPr>
              <w:t>1</w:t>
            </w:r>
          </w:p>
        </w:tc>
        <w:tc>
          <w:tcPr>
            <w:tcW w:w="1558" w:type="dxa"/>
          </w:tcPr>
          <w:p w:rsidR="00E233CF" w:rsidRDefault="008E7525">
            <w:pPr>
              <w:pStyle w:val="TableParagraph"/>
              <w:spacing w:before="1"/>
              <w:ind w:left="10"/>
              <w:jc w:val="center"/>
              <w:rPr>
                <w:rFonts w:ascii="Calibri" w:hAnsi="Calibri"/>
                <w:sz w:val="24"/>
              </w:rPr>
            </w:pPr>
            <w:r>
              <w:rPr>
                <w:rFonts w:ascii="Calibri" w:hAnsi="Calibri"/>
                <w:spacing w:val="-2"/>
                <w:sz w:val="24"/>
              </w:rPr>
              <w:t>11.03</w:t>
            </w:r>
            <w:r w:rsidR="00494D47">
              <w:rPr>
                <w:rFonts w:ascii="Calibri" w:hAnsi="Calibri"/>
                <w:spacing w:val="-2"/>
                <w:sz w:val="24"/>
              </w:rPr>
              <w:t>.26</w:t>
            </w:r>
          </w:p>
        </w:tc>
        <w:tc>
          <w:tcPr>
            <w:tcW w:w="1702" w:type="dxa"/>
          </w:tcPr>
          <w:p w:rsidR="00E233CF" w:rsidRDefault="00E233CF">
            <w:pPr>
              <w:pStyle w:val="TableParagraph"/>
              <w:rPr>
                <w:sz w:val="24"/>
              </w:rPr>
            </w:pPr>
          </w:p>
        </w:tc>
      </w:tr>
      <w:tr w:rsidR="00E233CF">
        <w:trPr>
          <w:trHeight w:val="551"/>
        </w:trPr>
        <w:tc>
          <w:tcPr>
            <w:tcW w:w="710" w:type="dxa"/>
          </w:tcPr>
          <w:p w:rsidR="00E233CF" w:rsidRDefault="000E1FB1">
            <w:pPr>
              <w:pStyle w:val="TableParagraph"/>
              <w:spacing w:line="270" w:lineRule="exact"/>
              <w:ind w:right="33"/>
              <w:jc w:val="right"/>
              <w:rPr>
                <w:sz w:val="24"/>
              </w:rPr>
            </w:pPr>
            <w:r>
              <w:rPr>
                <w:spacing w:val="-5"/>
                <w:sz w:val="24"/>
              </w:rPr>
              <w:t>26.</w:t>
            </w:r>
          </w:p>
        </w:tc>
        <w:tc>
          <w:tcPr>
            <w:tcW w:w="5244" w:type="dxa"/>
          </w:tcPr>
          <w:p w:rsidR="00E233CF" w:rsidRDefault="000E1FB1">
            <w:pPr>
              <w:pStyle w:val="TableParagraph"/>
              <w:spacing w:line="268" w:lineRule="exact"/>
              <w:ind w:left="2"/>
              <w:rPr>
                <w:sz w:val="24"/>
              </w:rPr>
            </w:pPr>
            <w:r>
              <w:rPr>
                <w:sz w:val="24"/>
              </w:rPr>
              <w:t>Коммуникативная</w:t>
            </w:r>
            <w:r>
              <w:rPr>
                <w:spacing w:val="-3"/>
                <w:sz w:val="24"/>
              </w:rPr>
              <w:t xml:space="preserve"> </w:t>
            </w:r>
            <w:r>
              <w:rPr>
                <w:sz w:val="24"/>
              </w:rPr>
              <w:t>грамотность.</w:t>
            </w:r>
            <w:r>
              <w:rPr>
                <w:spacing w:val="-2"/>
                <w:sz w:val="24"/>
              </w:rPr>
              <w:t xml:space="preserve"> </w:t>
            </w:r>
            <w:r>
              <w:rPr>
                <w:sz w:val="24"/>
              </w:rPr>
              <w:t>Приёмы</w:t>
            </w:r>
            <w:r>
              <w:rPr>
                <w:spacing w:val="-3"/>
                <w:sz w:val="24"/>
              </w:rPr>
              <w:t xml:space="preserve"> </w:t>
            </w:r>
            <w:r>
              <w:rPr>
                <w:sz w:val="24"/>
              </w:rPr>
              <w:t>работы</w:t>
            </w:r>
            <w:r>
              <w:rPr>
                <w:spacing w:val="-3"/>
                <w:sz w:val="24"/>
              </w:rPr>
              <w:t xml:space="preserve"> </w:t>
            </w:r>
            <w:r>
              <w:rPr>
                <w:spacing w:val="-10"/>
                <w:sz w:val="24"/>
              </w:rPr>
              <w:t>с</w:t>
            </w:r>
          </w:p>
          <w:p w:rsidR="00E233CF" w:rsidRDefault="000E1FB1">
            <w:pPr>
              <w:pStyle w:val="TableParagraph"/>
              <w:spacing w:line="264" w:lineRule="exact"/>
              <w:ind w:left="2"/>
              <w:rPr>
                <w:sz w:val="24"/>
              </w:rPr>
            </w:pPr>
            <w:r>
              <w:rPr>
                <w:sz w:val="24"/>
              </w:rPr>
              <w:t>текстом</w:t>
            </w:r>
            <w:r>
              <w:rPr>
                <w:spacing w:val="-3"/>
                <w:sz w:val="24"/>
              </w:rPr>
              <w:t xml:space="preserve"> </w:t>
            </w:r>
            <w:r>
              <w:rPr>
                <w:sz w:val="24"/>
              </w:rPr>
              <w:t>публицистического</w:t>
            </w:r>
            <w:r>
              <w:rPr>
                <w:spacing w:val="-1"/>
                <w:sz w:val="24"/>
              </w:rPr>
              <w:t xml:space="preserve"> </w:t>
            </w:r>
            <w:r>
              <w:rPr>
                <w:spacing w:val="-4"/>
                <w:sz w:val="24"/>
              </w:rPr>
              <w:t>стиля</w:t>
            </w:r>
          </w:p>
        </w:tc>
        <w:tc>
          <w:tcPr>
            <w:tcW w:w="1277" w:type="dxa"/>
          </w:tcPr>
          <w:p w:rsidR="00E233CF" w:rsidRDefault="008E7525">
            <w:pPr>
              <w:pStyle w:val="TableParagraph"/>
              <w:rPr>
                <w:sz w:val="24"/>
              </w:rPr>
            </w:pPr>
            <w:r>
              <w:rPr>
                <w:sz w:val="24"/>
              </w:rPr>
              <w:t>1</w:t>
            </w:r>
          </w:p>
        </w:tc>
        <w:tc>
          <w:tcPr>
            <w:tcW w:w="1558" w:type="dxa"/>
          </w:tcPr>
          <w:p w:rsidR="00E233CF" w:rsidRDefault="008E7525">
            <w:pPr>
              <w:pStyle w:val="TableParagraph"/>
              <w:spacing w:line="292" w:lineRule="exact"/>
              <w:ind w:left="10"/>
              <w:jc w:val="center"/>
              <w:rPr>
                <w:rFonts w:ascii="Calibri" w:hAnsi="Calibri"/>
                <w:sz w:val="24"/>
              </w:rPr>
            </w:pPr>
            <w:r>
              <w:rPr>
                <w:rFonts w:ascii="Calibri" w:hAnsi="Calibri"/>
                <w:spacing w:val="-2"/>
                <w:sz w:val="24"/>
              </w:rPr>
              <w:t>18.03</w:t>
            </w:r>
            <w:r w:rsidR="00494D47">
              <w:rPr>
                <w:rFonts w:ascii="Calibri" w:hAnsi="Calibri"/>
                <w:spacing w:val="-2"/>
                <w:sz w:val="24"/>
              </w:rPr>
              <w:t>.26</w:t>
            </w:r>
          </w:p>
        </w:tc>
        <w:tc>
          <w:tcPr>
            <w:tcW w:w="1702" w:type="dxa"/>
          </w:tcPr>
          <w:p w:rsidR="00E233CF" w:rsidRDefault="00E233CF">
            <w:pPr>
              <w:pStyle w:val="TableParagraph"/>
              <w:rPr>
                <w:sz w:val="24"/>
              </w:rPr>
            </w:pPr>
          </w:p>
        </w:tc>
      </w:tr>
      <w:tr w:rsidR="00E233CF">
        <w:trPr>
          <w:trHeight w:val="294"/>
        </w:trPr>
        <w:tc>
          <w:tcPr>
            <w:tcW w:w="710" w:type="dxa"/>
          </w:tcPr>
          <w:p w:rsidR="00E233CF" w:rsidRDefault="000E1FB1">
            <w:pPr>
              <w:pStyle w:val="TableParagraph"/>
              <w:spacing w:line="270" w:lineRule="exact"/>
              <w:ind w:right="33"/>
              <w:jc w:val="right"/>
              <w:rPr>
                <w:sz w:val="24"/>
              </w:rPr>
            </w:pPr>
            <w:r>
              <w:rPr>
                <w:spacing w:val="-5"/>
                <w:sz w:val="24"/>
              </w:rPr>
              <w:t>27.</w:t>
            </w:r>
          </w:p>
        </w:tc>
        <w:tc>
          <w:tcPr>
            <w:tcW w:w="5244" w:type="dxa"/>
          </w:tcPr>
          <w:p w:rsidR="00E233CF" w:rsidRDefault="000E1FB1">
            <w:pPr>
              <w:pStyle w:val="TableParagraph"/>
              <w:spacing w:line="268" w:lineRule="exact"/>
              <w:ind w:left="2"/>
              <w:rPr>
                <w:sz w:val="24"/>
              </w:rPr>
            </w:pPr>
            <w:r>
              <w:rPr>
                <w:spacing w:val="-2"/>
                <w:sz w:val="24"/>
              </w:rPr>
              <w:t>Тексты</w:t>
            </w:r>
            <w:r w:rsidR="008E7525">
              <w:rPr>
                <w:spacing w:val="-2"/>
                <w:sz w:val="24"/>
              </w:rPr>
              <w:t xml:space="preserve"> </w:t>
            </w:r>
            <w:r>
              <w:rPr>
                <w:spacing w:val="-2"/>
                <w:sz w:val="24"/>
              </w:rPr>
              <w:t>инструктивного</w:t>
            </w:r>
            <w:r w:rsidR="008E7525">
              <w:rPr>
                <w:spacing w:val="-2"/>
                <w:sz w:val="24"/>
              </w:rPr>
              <w:t xml:space="preserve"> </w:t>
            </w:r>
            <w:r>
              <w:rPr>
                <w:spacing w:val="-2"/>
                <w:sz w:val="24"/>
              </w:rPr>
              <w:t>типа</w:t>
            </w:r>
          </w:p>
        </w:tc>
        <w:tc>
          <w:tcPr>
            <w:tcW w:w="1277" w:type="dxa"/>
          </w:tcPr>
          <w:p w:rsidR="00E233CF" w:rsidRDefault="008E7525">
            <w:pPr>
              <w:pStyle w:val="TableParagraph"/>
            </w:pPr>
            <w:r>
              <w:t>1</w:t>
            </w:r>
          </w:p>
        </w:tc>
        <w:tc>
          <w:tcPr>
            <w:tcW w:w="1558" w:type="dxa"/>
          </w:tcPr>
          <w:p w:rsidR="00E233CF" w:rsidRDefault="008E7525">
            <w:pPr>
              <w:pStyle w:val="TableParagraph"/>
              <w:spacing w:line="275" w:lineRule="exact"/>
              <w:ind w:left="10"/>
              <w:jc w:val="center"/>
              <w:rPr>
                <w:rFonts w:ascii="Calibri" w:hAnsi="Calibri"/>
                <w:sz w:val="24"/>
              </w:rPr>
            </w:pPr>
            <w:r>
              <w:rPr>
                <w:rFonts w:ascii="Calibri" w:hAnsi="Calibri"/>
                <w:spacing w:val="-2"/>
                <w:sz w:val="24"/>
              </w:rPr>
              <w:t>25.03</w:t>
            </w:r>
            <w:r w:rsidR="00494D47">
              <w:rPr>
                <w:rFonts w:ascii="Calibri" w:hAnsi="Calibri"/>
                <w:spacing w:val="-2"/>
                <w:sz w:val="24"/>
              </w:rPr>
              <w:t>.26</w:t>
            </w:r>
          </w:p>
        </w:tc>
        <w:tc>
          <w:tcPr>
            <w:tcW w:w="1702" w:type="dxa"/>
          </w:tcPr>
          <w:p w:rsidR="00E233CF" w:rsidRDefault="00E233CF">
            <w:pPr>
              <w:pStyle w:val="TableParagraph"/>
            </w:pPr>
          </w:p>
        </w:tc>
      </w:tr>
      <w:tr w:rsidR="00E233CF">
        <w:trPr>
          <w:trHeight w:val="429"/>
        </w:trPr>
        <w:tc>
          <w:tcPr>
            <w:tcW w:w="710" w:type="dxa"/>
          </w:tcPr>
          <w:p w:rsidR="00E233CF" w:rsidRDefault="000E1FB1">
            <w:pPr>
              <w:pStyle w:val="TableParagraph"/>
              <w:spacing w:line="270" w:lineRule="exact"/>
              <w:ind w:right="33"/>
              <w:jc w:val="right"/>
              <w:rPr>
                <w:sz w:val="24"/>
              </w:rPr>
            </w:pPr>
            <w:r>
              <w:rPr>
                <w:spacing w:val="-5"/>
                <w:sz w:val="24"/>
              </w:rPr>
              <w:t>28.</w:t>
            </w:r>
          </w:p>
        </w:tc>
        <w:tc>
          <w:tcPr>
            <w:tcW w:w="5244" w:type="dxa"/>
          </w:tcPr>
          <w:p w:rsidR="00E233CF" w:rsidRDefault="000E1FB1">
            <w:pPr>
              <w:pStyle w:val="TableParagraph"/>
              <w:spacing w:line="268" w:lineRule="exact"/>
              <w:ind w:left="2"/>
              <w:rPr>
                <w:sz w:val="24"/>
              </w:rPr>
            </w:pPr>
            <w:r>
              <w:rPr>
                <w:spacing w:val="-2"/>
                <w:sz w:val="24"/>
              </w:rPr>
              <w:t>Основные</w:t>
            </w:r>
            <w:r w:rsidR="008E7525">
              <w:rPr>
                <w:spacing w:val="-2"/>
                <w:sz w:val="24"/>
              </w:rPr>
              <w:t xml:space="preserve"> </w:t>
            </w:r>
            <w:r>
              <w:rPr>
                <w:spacing w:val="-2"/>
                <w:sz w:val="24"/>
              </w:rPr>
              <w:t>жанры</w:t>
            </w:r>
            <w:r w:rsidR="008E7525">
              <w:rPr>
                <w:spacing w:val="-2"/>
                <w:sz w:val="24"/>
              </w:rPr>
              <w:t xml:space="preserve"> </w:t>
            </w:r>
            <w:r>
              <w:rPr>
                <w:spacing w:val="-2"/>
                <w:sz w:val="24"/>
              </w:rPr>
              <w:t>интернет-коммуникации</w:t>
            </w:r>
          </w:p>
        </w:tc>
        <w:tc>
          <w:tcPr>
            <w:tcW w:w="1277" w:type="dxa"/>
          </w:tcPr>
          <w:p w:rsidR="00E233CF" w:rsidRDefault="008E7525">
            <w:pPr>
              <w:pStyle w:val="TableParagraph"/>
              <w:rPr>
                <w:sz w:val="24"/>
              </w:rPr>
            </w:pPr>
            <w:r>
              <w:rPr>
                <w:sz w:val="24"/>
              </w:rPr>
              <w:t>1</w:t>
            </w:r>
          </w:p>
        </w:tc>
        <w:tc>
          <w:tcPr>
            <w:tcW w:w="1558" w:type="dxa"/>
          </w:tcPr>
          <w:p w:rsidR="00E233CF" w:rsidRDefault="008E7525">
            <w:pPr>
              <w:pStyle w:val="TableParagraph"/>
              <w:spacing w:line="292" w:lineRule="exact"/>
              <w:ind w:left="10"/>
              <w:jc w:val="center"/>
              <w:rPr>
                <w:rFonts w:ascii="Calibri" w:hAnsi="Calibri"/>
                <w:sz w:val="24"/>
              </w:rPr>
            </w:pPr>
            <w:r>
              <w:rPr>
                <w:rFonts w:ascii="Calibri" w:hAnsi="Calibri"/>
                <w:spacing w:val="-2"/>
                <w:sz w:val="24"/>
              </w:rPr>
              <w:t>08.04</w:t>
            </w:r>
            <w:r w:rsidR="00494D47">
              <w:rPr>
                <w:rFonts w:ascii="Calibri" w:hAnsi="Calibri"/>
                <w:spacing w:val="-2"/>
                <w:sz w:val="24"/>
              </w:rPr>
              <w:t>.26</w:t>
            </w:r>
          </w:p>
        </w:tc>
        <w:tc>
          <w:tcPr>
            <w:tcW w:w="1702" w:type="dxa"/>
          </w:tcPr>
          <w:p w:rsidR="00E233CF" w:rsidRDefault="00E233CF">
            <w:pPr>
              <w:pStyle w:val="TableParagraph"/>
              <w:rPr>
                <w:sz w:val="24"/>
              </w:rPr>
            </w:pPr>
          </w:p>
        </w:tc>
      </w:tr>
      <w:tr w:rsidR="00E233CF">
        <w:trPr>
          <w:trHeight w:val="551"/>
        </w:trPr>
        <w:tc>
          <w:tcPr>
            <w:tcW w:w="710" w:type="dxa"/>
          </w:tcPr>
          <w:p w:rsidR="00E233CF" w:rsidRDefault="000E1FB1">
            <w:pPr>
              <w:pStyle w:val="TableParagraph"/>
              <w:spacing w:line="270" w:lineRule="exact"/>
              <w:ind w:right="33"/>
              <w:jc w:val="right"/>
              <w:rPr>
                <w:sz w:val="24"/>
              </w:rPr>
            </w:pPr>
            <w:r>
              <w:rPr>
                <w:spacing w:val="-5"/>
                <w:sz w:val="24"/>
              </w:rPr>
              <w:t>29.</w:t>
            </w:r>
          </w:p>
        </w:tc>
        <w:tc>
          <w:tcPr>
            <w:tcW w:w="5244" w:type="dxa"/>
          </w:tcPr>
          <w:p w:rsidR="00E233CF" w:rsidRDefault="000E1FB1">
            <w:pPr>
              <w:pStyle w:val="TableParagraph"/>
              <w:spacing w:line="268" w:lineRule="exact"/>
              <w:ind w:left="2"/>
              <w:rPr>
                <w:sz w:val="24"/>
              </w:rPr>
            </w:pPr>
            <w:r>
              <w:rPr>
                <w:sz w:val="24"/>
              </w:rPr>
              <w:t>Традиции</w:t>
            </w:r>
            <w:r>
              <w:rPr>
                <w:spacing w:val="-1"/>
                <w:sz w:val="24"/>
              </w:rPr>
              <w:t xml:space="preserve"> </w:t>
            </w:r>
            <w:r>
              <w:rPr>
                <w:sz w:val="24"/>
              </w:rPr>
              <w:t>и</w:t>
            </w:r>
            <w:r>
              <w:rPr>
                <w:spacing w:val="-3"/>
                <w:sz w:val="24"/>
              </w:rPr>
              <w:t xml:space="preserve"> </w:t>
            </w:r>
            <w:r>
              <w:rPr>
                <w:sz w:val="24"/>
              </w:rPr>
              <w:t>новаторство</w:t>
            </w:r>
            <w:r>
              <w:rPr>
                <w:spacing w:val="-2"/>
                <w:sz w:val="24"/>
              </w:rPr>
              <w:t xml:space="preserve"> </w:t>
            </w:r>
            <w:r>
              <w:rPr>
                <w:sz w:val="24"/>
              </w:rPr>
              <w:t>в</w:t>
            </w:r>
            <w:r>
              <w:rPr>
                <w:spacing w:val="-2"/>
                <w:sz w:val="24"/>
              </w:rPr>
              <w:t xml:space="preserve"> художественных</w:t>
            </w:r>
          </w:p>
          <w:p w:rsidR="00E233CF" w:rsidRDefault="000E1FB1">
            <w:pPr>
              <w:pStyle w:val="TableParagraph"/>
              <w:spacing w:line="264" w:lineRule="exact"/>
              <w:ind w:left="2"/>
              <w:rPr>
                <w:sz w:val="24"/>
              </w:rPr>
            </w:pPr>
            <w:r>
              <w:rPr>
                <w:spacing w:val="-2"/>
                <w:sz w:val="24"/>
              </w:rPr>
              <w:t>текстах</w:t>
            </w:r>
          </w:p>
        </w:tc>
        <w:tc>
          <w:tcPr>
            <w:tcW w:w="1277" w:type="dxa"/>
          </w:tcPr>
          <w:p w:rsidR="00E233CF" w:rsidRDefault="008E7525">
            <w:pPr>
              <w:pStyle w:val="TableParagraph"/>
              <w:rPr>
                <w:sz w:val="24"/>
              </w:rPr>
            </w:pPr>
            <w:r>
              <w:rPr>
                <w:sz w:val="24"/>
              </w:rPr>
              <w:t>1</w:t>
            </w:r>
          </w:p>
        </w:tc>
        <w:tc>
          <w:tcPr>
            <w:tcW w:w="1558" w:type="dxa"/>
          </w:tcPr>
          <w:p w:rsidR="00E233CF" w:rsidRDefault="008E7525">
            <w:pPr>
              <w:pStyle w:val="TableParagraph"/>
              <w:spacing w:line="292" w:lineRule="exact"/>
              <w:ind w:left="10"/>
              <w:jc w:val="center"/>
              <w:rPr>
                <w:rFonts w:ascii="Calibri" w:hAnsi="Calibri"/>
                <w:sz w:val="24"/>
              </w:rPr>
            </w:pPr>
            <w:r>
              <w:rPr>
                <w:rFonts w:ascii="Calibri" w:hAnsi="Calibri"/>
                <w:spacing w:val="-2"/>
                <w:sz w:val="24"/>
              </w:rPr>
              <w:t>15.04</w:t>
            </w:r>
            <w:r w:rsidR="00494D47">
              <w:rPr>
                <w:rFonts w:ascii="Calibri" w:hAnsi="Calibri"/>
                <w:spacing w:val="-2"/>
                <w:sz w:val="24"/>
              </w:rPr>
              <w:t>.26</w:t>
            </w:r>
          </w:p>
        </w:tc>
        <w:tc>
          <w:tcPr>
            <w:tcW w:w="1702" w:type="dxa"/>
          </w:tcPr>
          <w:p w:rsidR="00E233CF" w:rsidRDefault="00E233CF">
            <w:pPr>
              <w:pStyle w:val="TableParagraph"/>
              <w:rPr>
                <w:sz w:val="24"/>
              </w:rPr>
            </w:pPr>
          </w:p>
        </w:tc>
      </w:tr>
      <w:tr w:rsidR="00E233CF">
        <w:trPr>
          <w:trHeight w:val="551"/>
        </w:trPr>
        <w:tc>
          <w:tcPr>
            <w:tcW w:w="710" w:type="dxa"/>
          </w:tcPr>
          <w:p w:rsidR="00E233CF" w:rsidRDefault="000E1FB1">
            <w:pPr>
              <w:pStyle w:val="TableParagraph"/>
              <w:spacing w:line="270" w:lineRule="exact"/>
              <w:ind w:right="33"/>
              <w:jc w:val="right"/>
              <w:rPr>
                <w:sz w:val="24"/>
              </w:rPr>
            </w:pPr>
            <w:r>
              <w:rPr>
                <w:spacing w:val="-5"/>
                <w:sz w:val="24"/>
              </w:rPr>
              <w:t>30.</w:t>
            </w:r>
          </w:p>
        </w:tc>
        <w:tc>
          <w:tcPr>
            <w:tcW w:w="5244" w:type="dxa"/>
          </w:tcPr>
          <w:p w:rsidR="00E233CF" w:rsidRDefault="000E1FB1">
            <w:pPr>
              <w:pStyle w:val="TableParagraph"/>
              <w:spacing w:line="268" w:lineRule="exact"/>
              <w:ind w:left="2"/>
              <w:rPr>
                <w:sz w:val="24"/>
              </w:rPr>
            </w:pPr>
            <w:r>
              <w:rPr>
                <w:sz w:val="24"/>
              </w:rPr>
              <w:t>Традиции</w:t>
            </w:r>
            <w:r>
              <w:rPr>
                <w:spacing w:val="-1"/>
                <w:sz w:val="24"/>
              </w:rPr>
              <w:t xml:space="preserve"> </w:t>
            </w:r>
            <w:r>
              <w:rPr>
                <w:sz w:val="24"/>
              </w:rPr>
              <w:t>и</w:t>
            </w:r>
            <w:r>
              <w:rPr>
                <w:spacing w:val="-3"/>
                <w:sz w:val="24"/>
              </w:rPr>
              <w:t xml:space="preserve"> </w:t>
            </w:r>
            <w:r>
              <w:rPr>
                <w:sz w:val="24"/>
              </w:rPr>
              <w:t>новаторство</w:t>
            </w:r>
            <w:r>
              <w:rPr>
                <w:spacing w:val="-2"/>
                <w:sz w:val="24"/>
              </w:rPr>
              <w:t xml:space="preserve"> </w:t>
            </w:r>
            <w:r>
              <w:rPr>
                <w:sz w:val="24"/>
              </w:rPr>
              <w:t>в</w:t>
            </w:r>
            <w:r>
              <w:rPr>
                <w:spacing w:val="-2"/>
                <w:sz w:val="24"/>
              </w:rPr>
              <w:t xml:space="preserve"> художественных</w:t>
            </w:r>
          </w:p>
          <w:p w:rsidR="00E233CF" w:rsidRDefault="000E1FB1">
            <w:pPr>
              <w:pStyle w:val="TableParagraph"/>
              <w:spacing w:line="264" w:lineRule="exact"/>
              <w:ind w:left="2"/>
              <w:rPr>
                <w:sz w:val="24"/>
              </w:rPr>
            </w:pPr>
            <w:r>
              <w:rPr>
                <w:spacing w:val="-2"/>
                <w:sz w:val="24"/>
              </w:rPr>
              <w:t>текстах</w:t>
            </w:r>
          </w:p>
        </w:tc>
        <w:tc>
          <w:tcPr>
            <w:tcW w:w="1277" w:type="dxa"/>
          </w:tcPr>
          <w:p w:rsidR="00E233CF" w:rsidRDefault="008E7525">
            <w:pPr>
              <w:pStyle w:val="TableParagraph"/>
              <w:rPr>
                <w:sz w:val="24"/>
              </w:rPr>
            </w:pPr>
            <w:r>
              <w:rPr>
                <w:sz w:val="24"/>
              </w:rPr>
              <w:t>1</w:t>
            </w:r>
          </w:p>
        </w:tc>
        <w:tc>
          <w:tcPr>
            <w:tcW w:w="1558" w:type="dxa"/>
          </w:tcPr>
          <w:p w:rsidR="00E233CF" w:rsidRDefault="008E7525">
            <w:pPr>
              <w:pStyle w:val="TableParagraph"/>
              <w:spacing w:line="292" w:lineRule="exact"/>
              <w:ind w:left="10"/>
              <w:jc w:val="center"/>
              <w:rPr>
                <w:rFonts w:ascii="Calibri" w:hAnsi="Calibri"/>
                <w:sz w:val="24"/>
              </w:rPr>
            </w:pPr>
            <w:r>
              <w:rPr>
                <w:rFonts w:ascii="Calibri" w:hAnsi="Calibri"/>
                <w:spacing w:val="-2"/>
                <w:sz w:val="24"/>
              </w:rPr>
              <w:t>22.04</w:t>
            </w:r>
            <w:r w:rsidR="00494D47">
              <w:rPr>
                <w:rFonts w:ascii="Calibri" w:hAnsi="Calibri"/>
                <w:spacing w:val="-2"/>
                <w:sz w:val="24"/>
              </w:rPr>
              <w:t>.26</w:t>
            </w:r>
          </w:p>
        </w:tc>
        <w:tc>
          <w:tcPr>
            <w:tcW w:w="1702" w:type="dxa"/>
          </w:tcPr>
          <w:p w:rsidR="00E233CF" w:rsidRDefault="00E233CF">
            <w:pPr>
              <w:pStyle w:val="TableParagraph"/>
              <w:rPr>
                <w:sz w:val="24"/>
              </w:rPr>
            </w:pPr>
          </w:p>
        </w:tc>
      </w:tr>
      <w:tr w:rsidR="00E233CF">
        <w:trPr>
          <w:trHeight w:val="551"/>
        </w:trPr>
        <w:tc>
          <w:tcPr>
            <w:tcW w:w="710" w:type="dxa"/>
          </w:tcPr>
          <w:p w:rsidR="00E233CF" w:rsidRDefault="000E1FB1">
            <w:pPr>
              <w:pStyle w:val="TableParagraph"/>
              <w:spacing w:line="270" w:lineRule="exact"/>
              <w:ind w:right="33"/>
              <w:jc w:val="right"/>
              <w:rPr>
                <w:sz w:val="24"/>
              </w:rPr>
            </w:pPr>
            <w:r>
              <w:rPr>
                <w:spacing w:val="-5"/>
                <w:sz w:val="24"/>
              </w:rPr>
              <w:t>31.</w:t>
            </w:r>
          </w:p>
        </w:tc>
        <w:tc>
          <w:tcPr>
            <w:tcW w:w="5244" w:type="dxa"/>
          </w:tcPr>
          <w:p w:rsidR="00E233CF" w:rsidRDefault="000E1FB1" w:rsidP="008E7525">
            <w:pPr>
              <w:pStyle w:val="TableParagraph"/>
              <w:spacing w:line="268" w:lineRule="exact"/>
              <w:rPr>
                <w:sz w:val="24"/>
              </w:rPr>
            </w:pPr>
            <w:r>
              <w:rPr>
                <w:sz w:val="24"/>
              </w:rPr>
              <w:t xml:space="preserve"> </w:t>
            </w:r>
            <w:proofErr w:type="spellStart"/>
            <w:r w:rsidR="008E7525">
              <w:rPr>
                <w:spacing w:val="-2"/>
                <w:sz w:val="24"/>
              </w:rPr>
              <w:t>Проектно</w:t>
            </w:r>
            <w:proofErr w:type="spellEnd"/>
            <w:r w:rsidR="008E7525">
              <w:rPr>
                <w:spacing w:val="-2"/>
                <w:sz w:val="24"/>
              </w:rPr>
              <w:t xml:space="preserve"> - </w:t>
            </w:r>
            <w:r>
              <w:rPr>
                <w:sz w:val="24"/>
              </w:rPr>
              <w:t>исследовательская</w:t>
            </w:r>
            <w:r>
              <w:rPr>
                <w:spacing w:val="-6"/>
                <w:sz w:val="24"/>
              </w:rPr>
              <w:t xml:space="preserve"> </w:t>
            </w:r>
            <w:r>
              <w:rPr>
                <w:spacing w:val="-2"/>
                <w:sz w:val="24"/>
              </w:rPr>
              <w:t>деятельность</w:t>
            </w:r>
          </w:p>
        </w:tc>
        <w:tc>
          <w:tcPr>
            <w:tcW w:w="1277" w:type="dxa"/>
          </w:tcPr>
          <w:p w:rsidR="00E233CF" w:rsidRDefault="008E7525">
            <w:pPr>
              <w:pStyle w:val="TableParagraph"/>
              <w:rPr>
                <w:sz w:val="24"/>
              </w:rPr>
            </w:pPr>
            <w:r>
              <w:rPr>
                <w:sz w:val="24"/>
              </w:rPr>
              <w:t>1</w:t>
            </w:r>
          </w:p>
        </w:tc>
        <w:tc>
          <w:tcPr>
            <w:tcW w:w="1558" w:type="dxa"/>
          </w:tcPr>
          <w:p w:rsidR="00E233CF" w:rsidRDefault="008E7525">
            <w:pPr>
              <w:pStyle w:val="TableParagraph"/>
              <w:spacing w:line="292" w:lineRule="exact"/>
              <w:ind w:left="10" w:right="3"/>
              <w:jc w:val="center"/>
              <w:rPr>
                <w:rFonts w:ascii="Calibri" w:hAnsi="Calibri"/>
                <w:sz w:val="24"/>
              </w:rPr>
            </w:pPr>
            <w:r>
              <w:rPr>
                <w:rFonts w:ascii="Calibri" w:hAnsi="Calibri"/>
                <w:spacing w:val="-2"/>
                <w:sz w:val="24"/>
              </w:rPr>
              <w:t>29.04</w:t>
            </w:r>
            <w:r w:rsidR="00494D47">
              <w:rPr>
                <w:rFonts w:ascii="Calibri" w:hAnsi="Calibri"/>
                <w:spacing w:val="-2"/>
                <w:sz w:val="24"/>
              </w:rPr>
              <w:t>.26</w:t>
            </w:r>
          </w:p>
        </w:tc>
        <w:tc>
          <w:tcPr>
            <w:tcW w:w="1702" w:type="dxa"/>
          </w:tcPr>
          <w:p w:rsidR="00E233CF" w:rsidRDefault="00E233CF">
            <w:pPr>
              <w:pStyle w:val="TableParagraph"/>
              <w:rPr>
                <w:sz w:val="24"/>
              </w:rPr>
            </w:pPr>
          </w:p>
        </w:tc>
      </w:tr>
      <w:tr w:rsidR="00E233CF">
        <w:trPr>
          <w:trHeight w:val="551"/>
        </w:trPr>
        <w:tc>
          <w:tcPr>
            <w:tcW w:w="710" w:type="dxa"/>
          </w:tcPr>
          <w:p w:rsidR="00E233CF" w:rsidRDefault="000E1FB1">
            <w:pPr>
              <w:pStyle w:val="TableParagraph"/>
              <w:spacing w:line="270" w:lineRule="exact"/>
              <w:ind w:right="33"/>
              <w:jc w:val="right"/>
              <w:rPr>
                <w:sz w:val="24"/>
              </w:rPr>
            </w:pPr>
            <w:r>
              <w:rPr>
                <w:spacing w:val="-5"/>
                <w:sz w:val="24"/>
              </w:rPr>
              <w:t>32.</w:t>
            </w:r>
          </w:p>
        </w:tc>
        <w:tc>
          <w:tcPr>
            <w:tcW w:w="5244" w:type="dxa"/>
          </w:tcPr>
          <w:p w:rsidR="00E233CF" w:rsidRDefault="00555FF2" w:rsidP="008E7525">
            <w:pPr>
              <w:pStyle w:val="TableParagraph"/>
              <w:spacing w:line="268" w:lineRule="exact"/>
              <w:rPr>
                <w:sz w:val="24"/>
              </w:rPr>
            </w:pPr>
            <w:r>
              <w:rPr>
                <w:spacing w:val="-2"/>
                <w:sz w:val="24"/>
              </w:rPr>
              <w:t>Итоговая контрольная работа (тест)</w:t>
            </w:r>
          </w:p>
        </w:tc>
        <w:tc>
          <w:tcPr>
            <w:tcW w:w="1277" w:type="dxa"/>
          </w:tcPr>
          <w:p w:rsidR="00E233CF" w:rsidRDefault="008E7525">
            <w:pPr>
              <w:pStyle w:val="TableParagraph"/>
              <w:rPr>
                <w:sz w:val="24"/>
              </w:rPr>
            </w:pPr>
            <w:r>
              <w:rPr>
                <w:sz w:val="24"/>
              </w:rPr>
              <w:t>1</w:t>
            </w:r>
          </w:p>
        </w:tc>
        <w:tc>
          <w:tcPr>
            <w:tcW w:w="1558" w:type="dxa"/>
          </w:tcPr>
          <w:p w:rsidR="00E233CF" w:rsidRDefault="008E7525">
            <w:pPr>
              <w:pStyle w:val="TableParagraph"/>
              <w:spacing w:line="292" w:lineRule="exact"/>
              <w:ind w:left="10"/>
              <w:jc w:val="center"/>
              <w:rPr>
                <w:rFonts w:ascii="Calibri" w:hAnsi="Calibri"/>
                <w:sz w:val="24"/>
              </w:rPr>
            </w:pPr>
            <w:r>
              <w:rPr>
                <w:rFonts w:ascii="Calibri" w:hAnsi="Calibri"/>
                <w:spacing w:val="-2"/>
                <w:sz w:val="24"/>
              </w:rPr>
              <w:t>06.05</w:t>
            </w:r>
            <w:r w:rsidR="00494D47">
              <w:rPr>
                <w:rFonts w:ascii="Calibri" w:hAnsi="Calibri"/>
                <w:spacing w:val="-2"/>
                <w:sz w:val="24"/>
              </w:rPr>
              <w:t>.26</w:t>
            </w:r>
          </w:p>
        </w:tc>
        <w:tc>
          <w:tcPr>
            <w:tcW w:w="1702" w:type="dxa"/>
          </w:tcPr>
          <w:p w:rsidR="00E233CF" w:rsidRDefault="00E233CF">
            <w:pPr>
              <w:pStyle w:val="TableParagraph"/>
              <w:rPr>
                <w:sz w:val="24"/>
              </w:rPr>
            </w:pPr>
          </w:p>
        </w:tc>
      </w:tr>
      <w:tr w:rsidR="00E233CF">
        <w:trPr>
          <w:trHeight w:val="554"/>
        </w:trPr>
        <w:tc>
          <w:tcPr>
            <w:tcW w:w="710" w:type="dxa"/>
          </w:tcPr>
          <w:p w:rsidR="00E233CF" w:rsidRDefault="000E1FB1">
            <w:pPr>
              <w:pStyle w:val="TableParagraph"/>
              <w:spacing w:line="273" w:lineRule="exact"/>
              <w:ind w:right="33"/>
              <w:jc w:val="right"/>
              <w:rPr>
                <w:sz w:val="24"/>
              </w:rPr>
            </w:pPr>
            <w:r>
              <w:rPr>
                <w:spacing w:val="-5"/>
                <w:sz w:val="24"/>
              </w:rPr>
              <w:t>33.</w:t>
            </w:r>
          </w:p>
        </w:tc>
        <w:tc>
          <w:tcPr>
            <w:tcW w:w="5244" w:type="dxa"/>
          </w:tcPr>
          <w:p w:rsidR="00E233CF" w:rsidRDefault="000E1FB1">
            <w:pPr>
              <w:pStyle w:val="TableParagraph"/>
              <w:spacing w:line="270" w:lineRule="exact"/>
              <w:ind w:left="2"/>
              <w:rPr>
                <w:sz w:val="24"/>
              </w:rPr>
            </w:pPr>
            <w:r>
              <w:rPr>
                <w:sz w:val="24"/>
              </w:rPr>
              <w:t>Повторение</w:t>
            </w:r>
            <w:r>
              <w:rPr>
                <w:spacing w:val="-4"/>
                <w:sz w:val="24"/>
              </w:rPr>
              <w:t xml:space="preserve"> </w:t>
            </w:r>
            <w:r>
              <w:rPr>
                <w:sz w:val="24"/>
              </w:rPr>
              <w:t>по</w:t>
            </w:r>
            <w:r>
              <w:rPr>
                <w:spacing w:val="-2"/>
                <w:sz w:val="24"/>
              </w:rPr>
              <w:t xml:space="preserve"> </w:t>
            </w:r>
            <w:r>
              <w:rPr>
                <w:sz w:val="24"/>
              </w:rPr>
              <w:t>разделам</w:t>
            </w:r>
            <w:r>
              <w:rPr>
                <w:spacing w:val="2"/>
                <w:sz w:val="24"/>
              </w:rPr>
              <w:t xml:space="preserve"> </w:t>
            </w:r>
            <w:r>
              <w:rPr>
                <w:sz w:val="24"/>
              </w:rPr>
              <w:t>«Язык</w:t>
            </w:r>
            <w:r>
              <w:rPr>
                <w:spacing w:val="-1"/>
                <w:sz w:val="24"/>
              </w:rPr>
              <w:t xml:space="preserve"> </w:t>
            </w:r>
            <w:r>
              <w:rPr>
                <w:sz w:val="24"/>
              </w:rPr>
              <w:t>и</w:t>
            </w:r>
            <w:r>
              <w:rPr>
                <w:spacing w:val="-1"/>
                <w:sz w:val="24"/>
              </w:rPr>
              <w:t xml:space="preserve"> </w:t>
            </w:r>
            <w:r>
              <w:rPr>
                <w:spacing w:val="-2"/>
                <w:sz w:val="24"/>
              </w:rPr>
              <w:t>культура»,</w:t>
            </w:r>
          </w:p>
          <w:p w:rsidR="00E233CF" w:rsidRDefault="000E1FB1">
            <w:pPr>
              <w:pStyle w:val="TableParagraph"/>
              <w:spacing w:line="264" w:lineRule="exact"/>
              <w:ind w:left="2"/>
              <w:rPr>
                <w:sz w:val="24"/>
              </w:rPr>
            </w:pPr>
            <w:r>
              <w:rPr>
                <w:sz w:val="24"/>
              </w:rPr>
              <w:t>«Культура</w:t>
            </w:r>
            <w:r>
              <w:rPr>
                <w:spacing w:val="-6"/>
                <w:sz w:val="24"/>
              </w:rPr>
              <w:t xml:space="preserve"> </w:t>
            </w:r>
            <w:r>
              <w:rPr>
                <w:spacing w:val="-2"/>
                <w:sz w:val="24"/>
              </w:rPr>
              <w:t>речи»</w:t>
            </w:r>
          </w:p>
        </w:tc>
        <w:tc>
          <w:tcPr>
            <w:tcW w:w="1277" w:type="dxa"/>
          </w:tcPr>
          <w:p w:rsidR="00E233CF" w:rsidRDefault="008E7525">
            <w:pPr>
              <w:pStyle w:val="TableParagraph"/>
              <w:rPr>
                <w:sz w:val="24"/>
              </w:rPr>
            </w:pPr>
            <w:r>
              <w:rPr>
                <w:sz w:val="24"/>
              </w:rPr>
              <w:t>1</w:t>
            </w:r>
          </w:p>
        </w:tc>
        <w:tc>
          <w:tcPr>
            <w:tcW w:w="1558" w:type="dxa"/>
          </w:tcPr>
          <w:p w:rsidR="00E233CF" w:rsidRDefault="008E7525">
            <w:pPr>
              <w:pStyle w:val="TableParagraph"/>
              <w:spacing w:before="1"/>
              <w:ind w:left="10"/>
              <w:jc w:val="center"/>
              <w:rPr>
                <w:rFonts w:ascii="Calibri" w:hAnsi="Calibri"/>
                <w:sz w:val="24"/>
              </w:rPr>
            </w:pPr>
            <w:r>
              <w:rPr>
                <w:rFonts w:ascii="Calibri" w:hAnsi="Calibri"/>
                <w:spacing w:val="-2"/>
                <w:sz w:val="24"/>
              </w:rPr>
              <w:t>13.05</w:t>
            </w:r>
            <w:r w:rsidR="00494D47">
              <w:rPr>
                <w:rFonts w:ascii="Calibri" w:hAnsi="Calibri"/>
                <w:spacing w:val="-2"/>
                <w:sz w:val="24"/>
              </w:rPr>
              <w:t>.26</w:t>
            </w:r>
          </w:p>
        </w:tc>
        <w:tc>
          <w:tcPr>
            <w:tcW w:w="1702" w:type="dxa"/>
          </w:tcPr>
          <w:p w:rsidR="00E233CF" w:rsidRDefault="00E233CF">
            <w:pPr>
              <w:pStyle w:val="TableParagraph"/>
              <w:rPr>
                <w:sz w:val="24"/>
              </w:rPr>
            </w:pPr>
          </w:p>
        </w:tc>
      </w:tr>
      <w:tr w:rsidR="00E233CF">
        <w:trPr>
          <w:trHeight w:val="551"/>
        </w:trPr>
        <w:tc>
          <w:tcPr>
            <w:tcW w:w="710" w:type="dxa"/>
          </w:tcPr>
          <w:p w:rsidR="00E233CF" w:rsidRDefault="000E1FB1">
            <w:pPr>
              <w:pStyle w:val="TableParagraph"/>
              <w:spacing w:line="270" w:lineRule="exact"/>
              <w:ind w:right="33"/>
              <w:jc w:val="right"/>
              <w:rPr>
                <w:sz w:val="24"/>
              </w:rPr>
            </w:pPr>
            <w:r>
              <w:rPr>
                <w:spacing w:val="-5"/>
                <w:sz w:val="24"/>
              </w:rPr>
              <w:t>34.</w:t>
            </w:r>
          </w:p>
        </w:tc>
        <w:tc>
          <w:tcPr>
            <w:tcW w:w="5244" w:type="dxa"/>
          </w:tcPr>
          <w:p w:rsidR="00E233CF" w:rsidRDefault="000E1FB1">
            <w:pPr>
              <w:pStyle w:val="TableParagraph"/>
              <w:spacing w:line="268" w:lineRule="exact"/>
              <w:ind w:left="2"/>
              <w:rPr>
                <w:sz w:val="24"/>
              </w:rPr>
            </w:pPr>
            <w:r>
              <w:rPr>
                <w:sz w:val="24"/>
              </w:rPr>
              <w:t>Повторение</w:t>
            </w:r>
            <w:r>
              <w:rPr>
                <w:spacing w:val="-2"/>
                <w:sz w:val="24"/>
              </w:rPr>
              <w:t xml:space="preserve"> </w:t>
            </w:r>
            <w:r>
              <w:rPr>
                <w:sz w:val="24"/>
              </w:rPr>
              <w:t>по</w:t>
            </w:r>
            <w:r>
              <w:rPr>
                <w:spacing w:val="-2"/>
                <w:sz w:val="24"/>
              </w:rPr>
              <w:t xml:space="preserve"> </w:t>
            </w:r>
            <w:r>
              <w:rPr>
                <w:sz w:val="24"/>
              </w:rPr>
              <w:t>разделу</w:t>
            </w:r>
            <w:r>
              <w:rPr>
                <w:spacing w:val="-3"/>
                <w:sz w:val="24"/>
              </w:rPr>
              <w:t xml:space="preserve"> </w:t>
            </w:r>
            <w:r>
              <w:rPr>
                <w:sz w:val="24"/>
              </w:rPr>
              <w:t>«Речь.</w:t>
            </w:r>
            <w:r>
              <w:rPr>
                <w:spacing w:val="-1"/>
                <w:sz w:val="24"/>
              </w:rPr>
              <w:t xml:space="preserve"> </w:t>
            </w:r>
            <w:r>
              <w:rPr>
                <w:spacing w:val="-2"/>
                <w:sz w:val="24"/>
              </w:rPr>
              <w:t>Речевая</w:t>
            </w:r>
          </w:p>
          <w:p w:rsidR="00E233CF" w:rsidRDefault="000E1FB1">
            <w:pPr>
              <w:pStyle w:val="TableParagraph"/>
              <w:spacing w:line="264" w:lineRule="exact"/>
              <w:ind w:left="2"/>
              <w:rPr>
                <w:sz w:val="24"/>
              </w:rPr>
            </w:pPr>
            <w:r>
              <w:rPr>
                <w:sz w:val="24"/>
              </w:rPr>
              <w:t>деятельность.</w:t>
            </w:r>
            <w:r>
              <w:rPr>
                <w:spacing w:val="-2"/>
                <w:sz w:val="24"/>
              </w:rPr>
              <w:t xml:space="preserve"> Текст»</w:t>
            </w:r>
          </w:p>
        </w:tc>
        <w:tc>
          <w:tcPr>
            <w:tcW w:w="1277" w:type="dxa"/>
          </w:tcPr>
          <w:p w:rsidR="00E233CF" w:rsidRDefault="008E7525">
            <w:pPr>
              <w:pStyle w:val="TableParagraph"/>
              <w:rPr>
                <w:sz w:val="24"/>
              </w:rPr>
            </w:pPr>
            <w:r>
              <w:rPr>
                <w:sz w:val="24"/>
              </w:rPr>
              <w:t>1</w:t>
            </w:r>
          </w:p>
        </w:tc>
        <w:tc>
          <w:tcPr>
            <w:tcW w:w="1558" w:type="dxa"/>
          </w:tcPr>
          <w:p w:rsidR="00E233CF" w:rsidRDefault="008E7525">
            <w:pPr>
              <w:pStyle w:val="TableParagraph"/>
              <w:spacing w:line="292" w:lineRule="exact"/>
              <w:ind w:left="10"/>
              <w:jc w:val="center"/>
              <w:rPr>
                <w:rFonts w:ascii="Calibri" w:hAnsi="Calibri"/>
                <w:sz w:val="24"/>
              </w:rPr>
            </w:pPr>
            <w:r>
              <w:rPr>
                <w:rFonts w:ascii="Calibri" w:hAnsi="Calibri"/>
                <w:spacing w:val="-2"/>
                <w:sz w:val="24"/>
              </w:rPr>
              <w:t>20.05</w:t>
            </w:r>
            <w:r w:rsidR="00494D47">
              <w:rPr>
                <w:rFonts w:ascii="Calibri" w:hAnsi="Calibri"/>
                <w:spacing w:val="-2"/>
                <w:sz w:val="24"/>
              </w:rPr>
              <w:t>.26</w:t>
            </w:r>
            <w:bookmarkStart w:id="1" w:name="_GoBack"/>
            <w:bookmarkEnd w:id="1"/>
          </w:p>
        </w:tc>
        <w:tc>
          <w:tcPr>
            <w:tcW w:w="1702" w:type="dxa"/>
          </w:tcPr>
          <w:p w:rsidR="00E233CF" w:rsidRDefault="00E233CF">
            <w:pPr>
              <w:pStyle w:val="TableParagraph"/>
              <w:rPr>
                <w:sz w:val="24"/>
              </w:rPr>
            </w:pPr>
          </w:p>
        </w:tc>
      </w:tr>
    </w:tbl>
    <w:p w:rsidR="000E1FB1" w:rsidRDefault="000E1FB1"/>
    <w:sectPr w:rsidR="000E1FB1">
      <w:type w:val="continuous"/>
      <w:pgSz w:w="11910" w:h="16840"/>
      <w:pgMar w:top="540" w:right="566"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A7BF5"/>
    <w:multiLevelType w:val="multilevel"/>
    <w:tmpl w:val="89FAD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1E38CD"/>
    <w:multiLevelType w:val="multilevel"/>
    <w:tmpl w:val="91D29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933C6F"/>
    <w:multiLevelType w:val="multilevel"/>
    <w:tmpl w:val="75DAB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13740B"/>
    <w:multiLevelType w:val="multilevel"/>
    <w:tmpl w:val="46268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EE57BC"/>
    <w:multiLevelType w:val="multilevel"/>
    <w:tmpl w:val="4262F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F57935"/>
    <w:multiLevelType w:val="multilevel"/>
    <w:tmpl w:val="7F8CB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C25481"/>
    <w:multiLevelType w:val="multilevel"/>
    <w:tmpl w:val="30A47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EF022D"/>
    <w:multiLevelType w:val="multilevel"/>
    <w:tmpl w:val="494EB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9A187D"/>
    <w:multiLevelType w:val="multilevel"/>
    <w:tmpl w:val="34028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C622FF"/>
    <w:multiLevelType w:val="multilevel"/>
    <w:tmpl w:val="B4800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1B639B"/>
    <w:multiLevelType w:val="multilevel"/>
    <w:tmpl w:val="FE8CD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C976AF"/>
    <w:multiLevelType w:val="multilevel"/>
    <w:tmpl w:val="C2B65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6D6EB9"/>
    <w:multiLevelType w:val="multilevel"/>
    <w:tmpl w:val="FE2EC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721A8A"/>
    <w:multiLevelType w:val="multilevel"/>
    <w:tmpl w:val="BD20F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A17CB3"/>
    <w:multiLevelType w:val="multilevel"/>
    <w:tmpl w:val="6BCC0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8809F0"/>
    <w:multiLevelType w:val="multilevel"/>
    <w:tmpl w:val="E0362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E8080E"/>
    <w:multiLevelType w:val="multilevel"/>
    <w:tmpl w:val="47BEC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037762"/>
    <w:multiLevelType w:val="multilevel"/>
    <w:tmpl w:val="5712D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7"/>
  </w:num>
  <w:num w:numId="4">
    <w:abstractNumId w:val="2"/>
  </w:num>
  <w:num w:numId="5">
    <w:abstractNumId w:val="12"/>
  </w:num>
  <w:num w:numId="6">
    <w:abstractNumId w:val="17"/>
  </w:num>
  <w:num w:numId="7">
    <w:abstractNumId w:val="5"/>
  </w:num>
  <w:num w:numId="8">
    <w:abstractNumId w:val="1"/>
  </w:num>
  <w:num w:numId="9">
    <w:abstractNumId w:val="14"/>
  </w:num>
  <w:num w:numId="10">
    <w:abstractNumId w:val="11"/>
  </w:num>
  <w:num w:numId="11">
    <w:abstractNumId w:val="8"/>
  </w:num>
  <w:num w:numId="12">
    <w:abstractNumId w:val="0"/>
  </w:num>
  <w:num w:numId="13">
    <w:abstractNumId w:val="9"/>
  </w:num>
  <w:num w:numId="14">
    <w:abstractNumId w:val="10"/>
  </w:num>
  <w:num w:numId="15">
    <w:abstractNumId w:val="13"/>
  </w:num>
  <w:num w:numId="16">
    <w:abstractNumId w:val="15"/>
  </w:num>
  <w:num w:numId="17">
    <w:abstractNumId w:val="3"/>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E233CF"/>
    <w:rsid w:val="000E1FB1"/>
    <w:rsid w:val="00494D47"/>
    <w:rsid w:val="004A79E1"/>
    <w:rsid w:val="00555FF2"/>
    <w:rsid w:val="008E7525"/>
    <w:rsid w:val="00A6435E"/>
    <w:rsid w:val="00D45D12"/>
    <w:rsid w:val="00E233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E4E8A"/>
  <w15:docId w15:val="{200B6124-ED1E-426E-B946-9E46884A0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1"/>
    </w:pPr>
    <w:rPr>
      <w:rFonts w:ascii="Calibri" w:eastAsia="Calibri" w:hAnsi="Calibri" w:cs="Calibri"/>
      <w:b/>
      <w:bCs/>
      <w:sz w:val="28"/>
      <w:szCs w:val="28"/>
    </w:rPr>
  </w:style>
  <w:style w:type="paragraph" w:styleId="a4">
    <w:name w:val="List Paragraph"/>
    <w:basedOn w:val="a"/>
    <w:uiPriority w:val="1"/>
    <w:qFormat/>
  </w:style>
  <w:style w:type="paragraph" w:customStyle="1" w:styleId="TableParagraph">
    <w:name w:val="Table Paragraph"/>
    <w:basedOn w:val="a"/>
    <w:uiPriority w:val="1"/>
    <w:qFormat/>
  </w:style>
  <w:style w:type="table" w:customStyle="1" w:styleId="1">
    <w:name w:val="Сетка таблицы1"/>
    <w:basedOn w:val="a1"/>
    <w:uiPriority w:val="59"/>
    <w:rsid w:val="00A6435E"/>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6349</Words>
  <Characters>36190</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raryckina2015@ya.ru</cp:lastModifiedBy>
  <cp:revision>8</cp:revision>
  <dcterms:created xsi:type="dcterms:W3CDTF">2025-09-02T22:45:00Z</dcterms:created>
  <dcterms:modified xsi:type="dcterms:W3CDTF">2025-09-05T18:11:00Z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2023-12-22T00:00:00Z</vt:filetime>
  </property>
  <property fmtid="{D5CDD505-2E9C-101B-9397-08002B2CF9AE}" pid="3" name="Creator">
    <vt:lpwstr>Acrobat PDFMaker 10.1 для Word</vt:lpwstr>
  </property>
  <property fmtid="{D5CDD505-2E9C-101B-9397-08002B2CF9AE}" pid="4" name="LastSaved">
    <vt:filetime>2025-09-02T00:00:00Z</vt:filetime>
  </property>
  <property fmtid="{D5CDD505-2E9C-101B-9397-08002B2CF9AE}" pid="5" name="Producer">
    <vt:lpwstr>Adobe PDF Library 10.0</vt:lpwstr>
  </property>
  <property fmtid="{D5CDD505-2E9C-101B-9397-08002B2CF9AE}" pid="6" name="SourceModified">
    <vt:lpwstr>D:20231222082945</vt:lpwstr>
  </property>
</Properties>
</file>